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2508" w14:textId="77777777" w:rsidR="00AB711A" w:rsidRPr="00C61721" w:rsidRDefault="00AB711A" w:rsidP="00FC5DFB">
      <w:pPr>
        <w:rPr>
          <w:sz w:val="4"/>
          <w:szCs w:val="4"/>
        </w:rPr>
      </w:pPr>
    </w:p>
    <w:p w14:paraId="50806CBD" w14:textId="77777777" w:rsidR="00AB711A" w:rsidRPr="006A4497" w:rsidRDefault="00AB711A" w:rsidP="00D90C93">
      <w:pPr>
        <w:pStyle w:val="Corpotesto"/>
        <w:jc w:val="center"/>
        <w:rPr>
          <w:b/>
          <w:color w:val="0000FF"/>
          <w:sz w:val="24"/>
          <w:szCs w:val="24"/>
        </w:rPr>
      </w:pPr>
      <w:r w:rsidRPr="006A4497">
        <w:rPr>
          <w:b/>
          <w:sz w:val="24"/>
          <w:szCs w:val="24"/>
        </w:rPr>
        <w:t>DISCIPLINARE D’INCARICO per responsabile dei lavori</w:t>
      </w:r>
    </w:p>
    <w:p w14:paraId="69D862E1" w14:textId="77777777" w:rsidR="00AB711A" w:rsidRPr="006A4497" w:rsidRDefault="00AB711A" w:rsidP="00FC5DFB">
      <w:pPr>
        <w:jc w:val="center"/>
        <w:rPr>
          <w:sz w:val="8"/>
          <w:szCs w:val="8"/>
        </w:rPr>
      </w:pPr>
    </w:p>
    <w:p w14:paraId="2D5631DF" w14:textId="77777777" w:rsidR="00AB711A" w:rsidRDefault="00AB711A" w:rsidP="00FC5DFB">
      <w:pPr>
        <w:jc w:val="center"/>
      </w:pPr>
      <w:r>
        <w:t>in relazione all’</w:t>
      </w:r>
      <w:r w:rsidRPr="00AD183D">
        <w:t>opera da realizzare in</w:t>
      </w:r>
      <w:r>
        <w:t xml:space="preserve"> comune di *** prov. di *** di proprietà di ***</w:t>
      </w:r>
    </w:p>
    <w:p w14:paraId="5EC41393" w14:textId="77777777" w:rsidR="00AB711A" w:rsidRPr="006A4497" w:rsidRDefault="00AB711A" w:rsidP="00FC5DFB">
      <w:pPr>
        <w:jc w:val="center"/>
        <w:rPr>
          <w:sz w:val="8"/>
          <w:szCs w:val="8"/>
        </w:rPr>
      </w:pPr>
    </w:p>
    <w:p w14:paraId="232FC6E5" w14:textId="77777777" w:rsidR="00AB711A" w:rsidRDefault="00AB711A" w:rsidP="00FC5DFB">
      <w:pPr>
        <w:jc w:val="center"/>
      </w:pPr>
      <w:r>
        <w:t>con</w:t>
      </w:r>
    </w:p>
    <w:p w14:paraId="7AEE0685" w14:textId="77777777" w:rsidR="00AB711A" w:rsidRPr="006A4497" w:rsidRDefault="00AB711A" w:rsidP="00FC5DFB">
      <w:pPr>
        <w:jc w:val="center"/>
        <w:rPr>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2269"/>
        <w:gridCol w:w="5344"/>
      </w:tblGrid>
      <w:tr w:rsidR="00AB711A" w14:paraId="36DF93FB" w14:textId="77777777" w:rsidTr="00D81F65">
        <w:tc>
          <w:tcPr>
            <w:tcW w:w="1135" w:type="pct"/>
            <w:tcBorders>
              <w:top w:val="dotted" w:sz="4" w:space="0" w:color="auto"/>
              <w:left w:val="dotted" w:sz="4" w:space="0" w:color="auto"/>
              <w:bottom w:val="dotted" w:sz="4" w:space="0" w:color="auto"/>
              <w:right w:val="dotted" w:sz="4" w:space="0" w:color="auto"/>
            </w:tcBorders>
          </w:tcPr>
          <w:p w14:paraId="187D1986" w14:textId="77777777" w:rsidR="00AB711A" w:rsidRPr="00D81F65" w:rsidRDefault="00AB711A" w:rsidP="00D81F65">
            <w:pPr>
              <w:jc w:val="both"/>
              <w:rPr>
                <w:sz w:val="18"/>
                <w:szCs w:val="18"/>
              </w:rPr>
            </w:pPr>
            <w:r w:rsidRPr="00D81F65">
              <w:rPr>
                <w:sz w:val="18"/>
                <w:szCs w:val="18"/>
              </w:rPr>
              <w:sym w:font="Wingdings" w:char="F071"/>
            </w:r>
            <w:r w:rsidRPr="00D81F65">
              <w:rPr>
                <w:sz w:val="18"/>
                <w:szCs w:val="18"/>
              </w:rPr>
              <w:t xml:space="preserve"> permesso di costruire</w:t>
            </w:r>
          </w:p>
        </w:tc>
        <w:tc>
          <w:tcPr>
            <w:tcW w:w="1152" w:type="pct"/>
            <w:tcBorders>
              <w:top w:val="dotted" w:sz="4" w:space="0" w:color="auto"/>
              <w:left w:val="dotted" w:sz="4" w:space="0" w:color="auto"/>
              <w:bottom w:val="dotted" w:sz="4" w:space="0" w:color="auto"/>
              <w:right w:val="dotted" w:sz="4" w:space="0" w:color="auto"/>
            </w:tcBorders>
          </w:tcPr>
          <w:p w14:paraId="1248F13D" w14:textId="77777777" w:rsidR="00AB711A" w:rsidRPr="00D81F65" w:rsidRDefault="00AB711A" w:rsidP="00D81F65">
            <w:pPr>
              <w:jc w:val="both"/>
              <w:rPr>
                <w:sz w:val="18"/>
                <w:szCs w:val="18"/>
              </w:rPr>
            </w:pPr>
            <w:r w:rsidRPr="00D81F65">
              <w:rPr>
                <w:sz w:val="18"/>
                <w:szCs w:val="18"/>
              </w:rPr>
              <w:sym w:font="Wingdings" w:char="F071"/>
            </w:r>
            <w:r w:rsidRPr="00D81F65">
              <w:rPr>
                <w:sz w:val="18"/>
                <w:szCs w:val="18"/>
              </w:rPr>
              <w:t xml:space="preserve"> denuncia di attività</w:t>
            </w:r>
          </w:p>
        </w:tc>
        <w:tc>
          <w:tcPr>
            <w:tcW w:w="2714" w:type="pct"/>
            <w:tcBorders>
              <w:top w:val="dotted" w:sz="4" w:space="0" w:color="auto"/>
              <w:left w:val="dotted" w:sz="4" w:space="0" w:color="auto"/>
              <w:bottom w:val="dotted" w:sz="4" w:space="0" w:color="auto"/>
              <w:right w:val="dotted" w:sz="4" w:space="0" w:color="auto"/>
            </w:tcBorders>
          </w:tcPr>
          <w:p w14:paraId="135B768C" w14:textId="77777777" w:rsidR="00AB711A" w:rsidRPr="00D81F65" w:rsidRDefault="00AB711A" w:rsidP="00D81F65">
            <w:pPr>
              <w:jc w:val="both"/>
              <w:rPr>
                <w:sz w:val="18"/>
                <w:szCs w:val="18"/>
              </w:rPr>
            </w:pPr>
            <w:r w:rsidRPr="00D81F65">
              <w:rPr>
                <w:sz w:val="18"/>
                <w:szCs w:val="18"/>
              </w:rPr>
              <w:sym w:font="Wingdings" w:char="F071"/>
            </w:r>
            <w:r w:rsidRPr="00D81F65">
              <w:rPr>
                <w:sz w:val="18"/>
                <w:szCs w:val="18"/>
              </w:rPr>
              <w:t xml:space="preserve"> altro atto autorizzativo: ***</w:t>
            </w:r>
          </w:p>
        </w:tc>
      </w:tr>
    </w:tbl>
    <w:p w14:paraId="3A3CC3B9" w14:textId="77777777" w:rsidR="00AB711A" w:rsidRPr="003F1AF7" w:rsidRDefault="00AB711A" w:rsidP="00FC5DFB">
      <w:pPr>
        <w:jc w:val="both"/>
        <w:rPr>
          <w:sz w:val="8"/>
          <w:szCs w:val="8"/>
        </w:rPr>
      </w:pPr>
    </w:p>
    <w:p w14:paraId="482D6B3F" w14:textId="77777777" w:rsidR="00AB711A" w:rsidRPr="00A106F4" w:rsidRDefault="00AB711A" w:rsidP="00FC5DFB">
      <w:pPr>
        <w:jc w:val="both"/>
      </w:pPr>
      <w:r w:rsidRPr="00A106F4">
        <w:t xml:space="preserve">autonomamente e liberamente deciso </w:t>
      </w:r>
      <w:r>
        <w:t>in osservanza</w:t>
      </w:r>
      <w:r w:rsidRPr="00A106F4">
        <w:t xml:space="preserve"> </w:t>
      </w:r>
      <w:r>
        <w:t>a</w:t>
      </w:r>
      <w:r w:rsidRPr="00A106F4">
        <w:t xml:space="preserve">i contenuti dell’art. 89 c. 1 lett. “c” del </w:t>
      </w:r>
      <w:proofErr w:type="spellStart"/>
      <w:r w:rsidRPr="00A106F4">
        <w:t>D.Lgs.</w:t>
      </w:r>
      <w:proofErr w:type="spellEnd"/>
      <w:r w:rsidRPr="00A106F4">
        <w:t xml:space="preserve"> 81/08</w:t>
      </w:r>
      <w:r>
        <w:t xml:space="preserve"> e </w:t>
      </w:r>
      <w:proofErr w:type="spellStart"/>
      <w:r>
        <w:t>s.m.i.</w:t>
      </w:r>
      <w:proofErr w:type="spellEnd"/>
      <w:r>
        <w:t xml:space="preserve"> qui sotto riportati:</w:t>
      </w:r>
    </w:p>
    <w:p w14:paraId="11781DF7" w14:textId="77777777" w:rsidR="00AB711A" w:rsidRPr="003F1AF7" w:rsidRDefault="00AB711A" w:rsidP="00FC5DFB">
      <w:pPr>
        <w:widowControl w:val="0"/>
        <w:autoSpaceDE w:val="0"/>
        <w:autoSpaceDN w:val="0"/>
        <w:adjustRightInd w:val="0"/>
        <w:jc w:val="center"/>
        <w:rPr>
          <w:rFonts w:cs="Arial"/>
          <w:i/>
          <w:iCs/>
          <w:color w:val="800000"/>
          <w:sz w:val="18"/>
          <w:szCs w:val="18"/>
        </w:rPr>
      </w:pPr>
      <w:r w:rsidRPr="003F1AF7">
        <w:rPr>
          <w:rFonts w:cs="Arial"/>
          <w:i/>
          <w:iCs/>
          <w:color w:val="800000"/>
          <w:sz w:val="18"/>
          <w:szCs w:val="18"/>
        </w:rPr>
        <w:t>responsabile dei lavori:</w:t>
      </w:r>
    </w:p>
    <w:p w14:paraId="48224A8C" w14:textId="77777777" w:rsidR="00AB711A" w:rsidRPr="003F1AF7" w:rsidRDefault="00AB711A" w:rsidP="00FC5DFB">
      <w:pPr>
        <w:widowControl w:val="0"/>
        <w:autoSpaceDE w:val="0"/>
        <w:autoSpaceDN w:val="0"/>
        <w:adjustRightInd w:val="0"/>
        <w:jc w:val="both"/>
        <w:rPr>
          <w:rFonts w:cs="Arial"/>
          <w:color w:val="800000"/>
          <w:sz w:val="18"/>
          <w:szCs w:val="18"/>
        </w:rPr>
      </w:pPr>
      <w:r w:rsidRPr="003F1AF7">
        <w:rPr>
          <w:rFonts w:cs="Arial"/>
          <w:i/>
          <w:iCs/>
          <w:color w:val="800000"/>
          <w:sz w:val="18"/>
          <w:szCs w:val="18"/>
        </w:rPr>
        <w:t>soggetto che può essere incaricato dal committente per svolgere i compiti ad esso attribuiti dal presente decreto; nel campo di applicazione del decreto legislativo 12 aprile 2006, n. 163, e successive modificazioni, il responsabile dei lavori è il responsabile del procedimento</w:t>
      </w:r>
      <w:r w:rsidRPr="003F1AF7">
        <w:rPr>
          <w:rFonts w:cs="Arial"/>
          <w:color w:val="800000"/>
          <w:sz w:val="18"/>
          <w:szCs w:val="18"/>
        </w:rPr>
        <w:t>;</w:t>
      </w:r>
    </w:p>
    <w:p w14:paraId="6692B114" w14:textId="77777777" w:rsidR="00AB711A" w:rsidRPr="003F1AF7" w:rsidRDefault="00AB711A" w:rsidP="00FC5DFB">
      <w:pPr>
        <w:widowControl w:val="0"/>
        <w:autoSpaceDE w:val="0"/>
        <w:autoSpaceDN w:val="0"/>
        <w:adjustRightInd w:val="0"/>
        <w:jc w:val="both"/>
        <w:rPr>
          <w:rFonts w:cs="Arial"/>
          <w:color w:val="800000"/>
          <w:sz w:val="8"/>
          <w:szCs w:val="8"/>
        </w:rPr>
      </w:pPr>
    </w:p>
    <w:p w14:paraId="24A02C67" w14:textId="77777777" w:rsidR="00AB711A" w:rsidRDefault="00AB711A" w:rsidP="00FC5DFB">
      <w:pPr>
        <w:jc w:val="center"/>
      </w:pPr>
      <w:r>
        <w:t>Oggi ***</w:t>
      </w:r>
      <w:r w:rsidRPr="00A106F4">
        <w:t xml:space="preserve"> </w:t>
      </w:r>
      <w:r>
        <w:rPr>
          <w:i/>
          <w:color w:val="FF6600"/>
          <w:sz w:val="18"/>
          <w:szCs w:val="18"/>
        </w:rPr>
        <w:t>(</w:t>
      </w:r>
      <w:r w:rsidRPr="00702768">
        <w:rPr>
          <w:i/>
          <w:color w:val="FF6600"/>
          <w:sz w:val="18"/>
          <w:szCs w:val="18"/>
        </w:rPr>
        <w:t>in lettere)</w:t>
      </w:r>
      <w:r w:rsidRPr="00A106F4">
        <w:t xml:space="preserve"> del mese di </w:t>
      </w:r>
      <w:r>
        <w:t>***</w:t>
      </w:r>
      <w:r w:rsidRPr="00A106F4">
        <w:t xml:space="preserve"> dell’anno </w:t>
      </w:r>
      <w:r>
        <w:t>***</w:t>
      </w:r>
      <w:r w:rsidRPr="00A106F4">
        <w:t xml:space="preserve"> </w:t>
      </w:r>
      <w:r>
        <w:rPr>
          <w:i/>
          <w:color w:val="FF6600"/>
          <w:sz w:val="18"/>
          <w:szCs w:val="18"/>
        </w:rPr>
        <w:t>(</w:t>
      </w:r>
      <w:r w:rsidRPr="00702768">
        <w:rPr>
          <w:i/>
          <w:color w:val="FF6600"/>
          <w:sz w:val="18"/>
          <w:szCs w:val="18"/>
        </w:rPr>
        <w:t>in lettere)</w:t>
      </w:r>
      <w:r w:rsidRPr="00A106F4">
        <w:t xml:space="preserve"> in </w:t>
      </w:r>
      <w:r>
        <w:t xml:space="preserve">*** </w:t>
      </w:r>
      <w:r w:rsidRPr="00A106F4">
        <w:t xml:space="preserve">via </w:t>
      </w:r>
      <w:r>
        <w:t xml:space="preserve">*** </w:t>
      </w:r>
      <w:r w:rsidRPr="00A106F4">
        <w:t xml:space="preserve">n° </w:t>
      </w:r>
      <w:r>
        <w:t>***</w:t>
      </w:r>
      <w:r w:rsidRPr="00A106F4">
        <w:t xml:space="preserve"> </w:t>
      </w:r>
      <w:r>
        <w:t xml:space="preserve"> presso</w:t>
      </w:r>
    </w:p>
    <w:p w14:paraId="2FD4209E" w14:textId="77777777" w:rsidR="00AB711A" w:rsidRPr="00FC5DFB" w:rsidRDefault="00AB711A" w:rsidP="00FC5DFB">
      <w:pPr>
        <w:jc w:val="center"/>
        <w:rPr>
          <w:sz w:val="8"/>
          <w:szCs w:val="8"/>
        </w:rPr>
      </w:pPr>
    </w:p>
    <w:p w14:paraId="77F425E3" w14:textId="77777777" w:rsidR="00AB711A" w:rsidRDefault="00AB711A" w:rsidP="00FC5DFB">
      <w:pPr>
        <w:jc w:val="center"/>
      </w:pPr>
      <w:r w:rsidRPr="00A106F4">
        <w:sym w:font="Wingdings" w:char="F071"/>
      </w:r>
      <w:r>
        <w:t xml:space="preserve"> </w:t>
      </w:r>
      <w:r w:rsidRPr="00A106F4">
        <w:t>lo studio</w:t>
      </w:r>
      <w:r>
        <w:t xml:space="preserve"> di *** sito in </w:t>
      </w:r>
      <w:r w:rsidRPr="000D3082">
        <w:rPr>
          <w:szCs w:val="28"/>
        </w:rPr>
        <w:t>(</w:t>
      </w:r>
      <w:proofErr w:type="spellStart"/>
      <w:r w:rsidRPr="000D3082">
        <w:rPr>
          <w:szCs w:val="28"/>
        </w:rPr>
        <w:t>cap</w:t>
      </w:r>
      <w:proofErr w:type="spellEnd"/>
      <w:r w:rsidRPr="000D3082">
        <w:rPr>
          <w:szCs w:val="28"/>
        </w:rPr>
        <w:t xml:space="preserve"> </w:t>
      </w:r>
      <w:r>
        <w:rPr>
          <w:szCs w:val="28"/>
        </w:rPr>
        <w:t>*** )</w:t>
      </w:r>
      <w:r w:rsidRPr="000D3082">
        <w:rPr>
          <w:szCs w:val="28"/>
        </w:rPr>
        <w:t xml:space="preserve"> </w:t>
      </w:r>
      <w:r>
        <w:rPr>
          <w:szCs w:val="28"/>
        </w:rPr>
        <w:t xml:space="preserve">*** (prov. di *** </w:t>
      </w:r>
      <w:r w:rsidRPr="000D3082">
        <w:rPr>
          <w:szCs w:val="28"/>
        </w:rPr>
        <w:t>)</w:t>
      </w:r>
      <w:r>
        <w:rPr>
          <w:szCs w:val="28"/>
        </w:rPr>
        <w:t xml:space="preserve"> via *** n° *** </w:t>
      </w:r>
      <w:r>
        <w:t>recapito telefonico *** e-mail: ***</w:t>
      </w:r>
    </w:p>
    <w:p w14:paraId="6C5E6328" w14:textId="77777777" w:rsidR="00AB711A" w:rsidRDefault="00AB711A" w:rsidP="00FC5DFB">
      <w:pPr>
        <w:jc w:val="center"/>
      </w:pPr>
      <w:r w:rsidRPr="00A106F4">
        <w:sym w:font="Wingdings" w:char="F071"/>
      </w:r>
      <w:r>
        <w:t xml:space="preserve"> la </w:t>
      </w:r>
      <w:r w:rsidRPr="00A106F4">
        <w:t>sede</w:t>
      </w:r>
      <w:r>
        <w:t xml:space="preserve"> della ditta *** </w:t>
      </w:r>
      <w:r w:rsidRPr="000D3082">
        <w:rPr>
          <w:szCs w:val="28"/>
        </w:rPr>
        <w:t>(</w:t>
      </w:r>
      <w:proofErr w:type="spellStart"/>
      <w:r w:rsidRPr="000D3082">
        <w:rPr>
          <w:szCs w:val="28"/>
        </w:rPr>
        <w:t>cap</w:t>
      </w:r>
      <w:proofErr w:type="spellEnd"/>
      <w:r w:rsidRPr="000D3082">
        <w:rPr>
          <w:szCs w:val="28"/>
        </w:rPr>
        <w:t xml:space="preserve"> </w:t>
      </w:r>
      <w:r>
        <w:rPr>
          <w:szCs w:val="28"/>
        </w:rPr>
        <w:t xml:space="preserve">*** ) *** (prov. di *** </w:t>
      </w:r>
      <w:r w:rsidRPr="000D3082">
        <w:rPr>
          <w:szCs w:val="28"/>
        </w:rPr>
        <w:t xml:space="preserve">) </w:t>
      </w:r>
      <w:r>
        <w:rPr>
          <w:szCs w:val="28"/>
        </w:rPr>
        <w:t xml:space="preserve">via *** n° *** </w:t>
      </w:r>
      <w:r>
        <w:t>recapito telefonico *** e-mail: ***</w:t>
      </w:r>
    </w:p>
    <w:p w14:paraId="7C0EF2BC" w14:textId="77777777" w:rsidR="00AB711A" w:rsidRPr="005E7EE4" w:rsidRDefault="00AB711A" w:rsidP="00FC5DFB">
      <w:pPr>
        <w:jc w:val="both"/>
        <w:rPr>
          <w:sz w:val="8"/>
          <w:szCs w:val="8"/>
        </w:rPr>
      </w:pPr>
    </w:p>
    <w:p w14:paraId="64830437" w14:textId="77777777" w:rsidR="00AB711A" w:rsidRPr="00A106F4" w:rsidRDefault="00AB711A" w:rsidP="00FC5DFB">
      <w:pPr>
        <w:jc w:val="both"/>
      </w:pPr>
      <w:r w:rsidRPr="00A106F4">
        <w:t xml:space="preserve">Il sottoscritto </w:t>
      </w:r>
      <w:r>
        <w:t xml:space="preserve">*** </w:t>
      </w:r>
      <w:r>
        <w:rPr>
          <w:szCs w:val="28"/>
        </w:rPr>
        <w:t xml:space="preserve">nato a </w:t>
      </w:r>
      <w:r w:rsidRPr="000D3082">
        <w:rPr>
          <w:szCs w:val="28"/>
        </w:rPr>
        <w:t>(</w:t>
      </w:r>
      <w:proofErr w:type="spellStart"/>
      <w:r w:rsidRPr="000D3082">
        <w:rPr>
          <w:szCs w:val="28"/>
        </w:rPr>
        <w:t>cap</w:t>
      </w:r>
      <w:proofErr w:type="spellEnd"/>
      <w:r w:rsidRPr="000D3082">
        <w:rPr>
          <w:szCs w:val="28"/>
        </w:rPr>
        <w:t xml:space="preserve"> </w:t>
      </w:r>
      <w:r>
        <w:rPr>
          <w:szCs w:val="28"/>
        </w:rPr>
        <w:t>*** )</w:t>
      </w:r>
      <w:r w:rsidRPr="000D3082">
        <w:rPr>
          <w:szCs w:val="28"/>
        </w:rPr>
        <w:t xml:space="preserve"> </w:t>
      </w:r>
      <w:r>
        <w:rPr>
          <w:szCs w:val="28"/>
        </w:rPr>
        <w:t xml:space="preserve">*** (prov. di *** </w:t>
      </w:r>
      <w:r w:rsidRPr="000D3082">
        <w:rPr>
          <w:szCs w:val="28"/>
        </w:rPr>
        <w:t xml:space="preserve">) il </w:t>
      </w:r>
      <w:r>
        <w:rPr>
          <w:szCs w:val="28"/>
        </w:rPr>
        <w:t xml:space="preserve">*** </w:t>
      </w:r>
      <w:r>
        <w:t xml:space="preserve">residente / </w:t>
      </w:r>
      <w:r w:rsidRPr="00A106F4">
        <w:t xml:space="preserve">domiciliato per la carica a </w:t>
      </w:r>
      <w:r w:rsidRPr="000D3082">
        <w:rPr>
          <w:szCs w:val="28"/>
        </w:rPr>
        <w:t>(</w:t>
      </w:r>
      <w:proofErr w:type="spellStart"/>
      <w:r w:rsidRPr="000D3082">
        <w:rPr>
          <w:szCs w:val="28"/>
        </w:rPr>
        <w:t>cap</w:t>
      </w:r>
      <w:proofErr w:type="spellEnd"/>
      <w:r w:rsidRPr="000D3082">
        <w:rPr>
          <w:szCs w:val="28"/>
        </w:rPr>
        <w:t xml:space="preserve"> </w:t>
      </w:r>
      <w:r>
        <w:rPr>
          <w:szCs w:val="28"/>
        </w:rPr>
        <w:t>*** )</w:t>
      </w:r>
      <w:r w:rsidRPr="000D3082">
        <w:rPr>
          <w:szCs w:val="28"/>
        </w:rPr>
        <w:t xml:space="preserve"> </w:t>
      </w:r>
      <w:r>
        <w:rPr>
          <w:szCs w:val="28"/>
        </w:rPr>
        <w:t xml:space="preserve">*** (prov. di *** </w:t>
      </w:r>
      <w:r w:rsidRPr="000D3082">
        <w:rPr>
          <w:szCs w:val="28"/>
        </w:rPr>
        <w:t xml:space="preserve">) </w:t>
      </w:r>
      <w:r w:rsidRPr="00A106F4">
        <w:t xml:space="preserve">via </w:t>
      </w:r>
      <w:r>
        <w:t>***</w:t>
      </w:r>
      <w:r w:rsidRPr="00A106F4">
        <w:t xml:space="preserve"> n° </w:t>
      </w:r>
      <w:r>
        <w:t>*** recapito telefonico *** e-mail: ***</w:t>
      </w:r>
    </w:p>
    <w:p w14:paraId="11459DCE" w14:textId="77777777" w:rsidR="00AB711A" w:rsidRPr="00A84605" w:rsidRDefault="00AB711A" w:rsidP="00A84605">
      <w:pPr>
        <w:jc w:val="both"/>
        <w:rPr>
          <w:sz w:val="8"/>
          <w:szCs w:val="8"/>
        </w:rPr>
      </w:pPr>
    </w:p>
    <w:p w14:paraId="36C3A9EC" w14:textId="77777777" w:rsidR="00AB711A" w:rsidRDefault="00AB711A" w:rsidP="00A84605">
      <w:pPr>
        <w:jc w:val="center"/>
      </w:pPr>
      <w:r>
        <w:t>nella sua</w:t>
      </w:r>
      <w:r w:rsidRPr="00A106F4">
        <w:t xml:space="preserve"> qualità di committente</w:t>
      </w:r>
    </w:p>
    <w:p w14:paraId="0B5AA485" w14:textId="77777777" w:rsidR="00AB711A" w:rsidRPr="00007DA0" w:rsidRDefault="00AB711A" w:rsidP="00A84605">
      <w:pPr>
        <w:jc w:val="center"/>
        <w:rPr>
          <w:sz w:val="8"/>
          <w:szCs w:val="8"/>
        </w:rPr>
      </w:pPr>
    </w:p>
    <w:p w14:paraId="2F66375E" w14:textId="77777777" w:rsidR="00AB711A" w:rsidRDefault="00AB711A" w:rsidP="00007DA0">
      <w:pPr>
        <w:jc w:val="both"/>
      </w:pPr>
      <w:r w:rsidRPr="00A106F4">
        <w:sym w:font="Wingdings" w:char="F071"/>
      </w:r>
      <w:r w:rsidRPr="00A106F4">
        <w:t xml:space="preserve"> </w:t>
      </w:r>
      <w:r>
        <w:t>privato avente la disponibilità dell’immobile di cui sopra…</w:t>
      </w:r>
    </w:p>
    <w:p w14:paraId="7F66DBB3" w14:textId="77777777" w:rsidR="00AB711A" w:rsidRPr="000C62C9" w:rsidRDefault="00AB711A" w:rsidP="00007DA0">
      <w:pPr>
        <w:ind w:left="283"/>
        <w:jc w:val="both"/>
        <w:rPr>
          <w:sz w:val="8"/>
          <w:szCs w:val="8"/>
        </w:rPr>
      </w:pPr>
    </w:p>
    <w:p w14:paraId="280757F7" w14:textId="77777777" w:rsidR="00AB711A" w:rsidRDefault="00AB711A" w:rsidP="00007DA0">
      <w:pPr>
        <w:jc w:val="both"/>
      </w:pPr>
      <w:r w:rsidRPr="00A106F4">
        <w:sym w:font="Wingdings" w:char="F071"/>
      </w:r>
      <w:r w:rsidRPr="00A106F4">
        <w:t xml:space="preserve"> dell’ Ente</w:t>
      </w:r>
      <w:r>
        <w:t xml:space="preserve"> pubblico</w:t>
      </w:r>
      <w:r w:rsidRPr="00A106F4">
        <w:t xml:space="preserve"> </w:t>
      </w:r>
      <w:r>
        <w:t xml:space="preserve">“ *** “recapito telefonico *** e-mail: *** in </w:t>
      </w:r>
      <w:r w:rsidRPr="00A106F4">
        <w:t>forza degli atti appositamente redatti</w:t>
      </w:r>
      <w:r w:rsidRPr="00393923">
        <w:t xml:space="preserve"> </w:t>
      </w:r>
      <w:r>
        <w:t>e, che qui si allegano…</w:t>
      </w:r>
    </w:p>
    <w:p w14:paraId="3CC674F9" w14:textId="77777777" w:rsidR="00AB711A" w:rsidRPr="000C62C9" w:rsidRDefault="00AB711A" w:rsidP="00007DA0">
      <w:pPr>
        <w:jc w:val="both"/>
        <w:rPr>
          <w:sz w:val="8"/>
          <w:szCs w:val="8"/>
        </w:rPr>
      </w:pPr>
    </w:p>
    <w:p w14:paraId="248250EC" w14:textId="77777777" w:rsidR="00AB711A" w:rsidRPr="00A106F4" w:rsidRDefault="00AB711A" w:rsidP="00007DA0">
      <w:pPr>
        <w:jc w:val="both"/>
      </w:pPr>
      <w:r w:rsidRPr="00A106F4">
        <w:sym w:font="Wingdings" w:char="F071"/>
      </w:r>
      <w:r w:rsidRPr="00A106F4">
        <w:t xml:space="preserve"> della </w:t>
      </w:r>
      <w:r>
        <w:t xml:space="preserve">Ditta *** </w:t>
      </w:r>
      <w:r>
        <w:rPr>
          <w:szCs w:val="28"/>
        </w:rPr>
        <w:t xml:space="preserve">con sede in </w:t>
      </w:r>
      <w:r w:rsidRPr="000D3082">
        <w:rPr>
          <w:szCs w:val="28"/>
        </w:rPr>
        <w:t>(</w:t>
      </w:r>
      <w:proofErr w:type="spellStart"/>
      <w:r w:rsidRPr="000D3082">
        <w:rPr>
          <w:szCs w:val="28"/>
        </w:rPr>
        <w:t>cap</w:t>
      </w:r>
      <w:proofErr w:type="spellEnd"/>
      <w:r w:rsidRPr="000D3082">
        <w:rPr>
          <w:szCs w:val="28"/>
        </w:rPr>
        <w:t xml:space="preserve"> </w:t>
      </w:r>
      <w:r>
        <w:rPr>
          <w:szCs w:val="28"/>
        </w:rPr>
        <w:t xml:space="preserve">*** ) *** (prov. di *** </w:t>
      </w:r>
      <w:r w:rsidRPr="000D3082">
        <w:rPr>
          <w:szCs w:val="28"/>
        </w:rPr>
        <w:t xml:space="preserve">) </w:t>
      </w:r>
      <w:r>
        <w:rPr>
          <w:szCs w:val="28"/>
        </w:rPr>
        <w:t xml:space="preserve">via *** n° *** c.f.: *** partita Iva: *** </w:t>
      </w:r>
      <w:r>
        <w:t xml:space="preserve">recapito telefonico *** e-mail: *** </w:t>
      </w:r>
      <w:r w:rsidRPr="00A106F4">
        <w:t xml:space="preserve">in forza </w:t>
      </w:r>
      <w:r>
        <w:t>degli atti appositamente redatti e, che qui si allegano…</w:t>
      </w:r>
    </w:p>
    <w:p w14:paraId="366726C1" w14:textId="77777777" w:rsidR="00AB711A" w:rsidRPr="0016053C" w:rsidRDefault="00AB711A" w:rsidP="00FC5DFB">
      <w:pPr>
        <w:widowControl w:val="0"/>
        <w:autoSpaceDE w:val="0"/>
        <w:autoSpaceDN w:val="0"/>
        <w:adjustRightInd w:val="0"/>
        <w:jc w:val="both"/>
        <w:rPr>
          <w:rFonts w:cs="Arial"/>
          <w:i/>
          <w:iCs/>
          <w:color w:val="800000"/>
          <w:sz w:val="8"/>
          <w:szCs w:val="8"/>
        </w:rPr>
      </w:pPr>
    </w:p>
    <w:p w14:paraId="2E469CB8" w14:textId="77777777" w:rsidR="00AB711A" w:rsidRPr="00A106F4" w:rsidRDefault="00AB711A" w:rsidP="00FC5DFB">
      <w:pPr>
        <w:jc w:val="center"/>
        <w:rPr>
          <w:b/>
        </w:rPr>
      </w:pPr>
      <w:r>
        <w:rPr>
          <w:b/>
        </w:rPr>
        <w:t xml:space="preserve">… </w:t>
      </w:r>
      <w:r w:rsidRPr="00A106F4">
        <w:rPr>
          <w:b/>
        </w:rPr>
        <w:t>CONFERISCE L’INCA</w:t>
      </w:r>
      <w:r>
        <w:rPr>
          <w:b/>
        </w:rPr>
        <w:t>RICO DI RESPONSABILE DEI LAVORI</w:t>
      </w:r>
    </w:p>
    <w:p w14:paraId="65F71A2E" w14:textId="77777777" w:rsidR="00AB711A" w:rsidRPr="00A106F4" w:rsidRDefault="00AB711A" w:rsidP="00FC5DFB">
      <w:pPr>
        <w:jc w:val="center"/>
      </w:pPr>
      <w:r w:rsidRPr="00A106F4">
        <w:t xml:space="preserve">così come definito dall’art. 89 comma 1 lett. “c” del </w:t>
      </w:r>
      <w:proofErr w:type="spellStart"/>
      <w:r w:rsidRPr="00A106F4">
        <w:t>D.Lgs.</w:t>
      </w:r>
      <w:proofErr w:type="spellEnd"/>
      <w:r w:rsidRPr="00A106F4">
        <w:t xml:space="preserve"> 81/08</w:t>
      </w:r>
      <w:r>
        <w:t xml:space="preserve"> e </w:t>
      </w:r>
      <w:proofErr w:type="spellStart"/>
      <w:r>
        <w:t>s.m.i.</w:t>
      </w:r>
      <w:proofErr w:type="spellEnd"/>
      <w:r>
        <w:t xml:space="preserve"> (nel proseguo del presente e nei rapporti fra le parti indicato semplicemente come “Responsabile dei Lavori” o “RL”)</w:t>
      </w:r>
    </w:p>
    <w:p w14:paraId="53B440A9" w14:textId="77777777" w:rsidR="00AB711A" w:rsidRPr="0016053C" w:rsidRDefault="00AB711A" w:rsidP="00FC5DFB">
      <w:pPr>
        <w:jc w:val="center"/>
        <w:rPr>
          <w:sz w:val="8"/>
          <w:szCs w:val="8"/>
        </w:rPr>
      </w:pPr>
    </w:p>
    <w:p w14:paraId="45216717" w14:textId="77777777" w:rsidR="00AB711A" w:rsidRDefault="00AB711A" w:rsidP="00FC5DFB">
      <w:pPr>
        <w:jc w:val="both"/>
      </w:pPr>
      <w:r w:rsidRPr="00A106F4">
        <w:t xml:space="preserve">al Sig. </w:t>
      </w:r>
      <w:r>
        <w:t xml:space="preserve">*** </w:t>
      </w:r>
      <w:r>
        <w:rPr>
          <w:szCs w:val="28"/>
        </w:rPr>
        <w:t xml:space="preserve">nato a </w:t>
      </w:r>
      <w:r w:rsidRPr="000D3082">
        <w:rPr>
          <w:szCs w:val="28"/>
        </w:rPr>
        <w:t>(</w:t>
      </w:r>
      <w:proofErr w:type="spellStart"/>
      <w:r w:rsidRPr="000D3082">
        <w:rPr>
          <w:szCs w:val="28"/>
        </w:rPr>
        <w:t>cap</w:t>
      </w:r>
      <w:proofErr w:type="spellEnd"/>
      <w:r w:rsidRPr="000D3082">
        <w:rPr>
          <w:szCs w:val="28"/>
        </w:rPr>
        <w:t xml:space="preserve"> </w:t>
      </w:r>
      <w:r>
        <w:rPr>
          <w:szCs w:val="28"/>
        </w:rPr>
        <w:t>*** )</w:t>
      </w:r>
      <w:r w:rsidRPr="000D3082">
        <w:rPr>
          <w:szCs w:val="28"/>
        </w:rPr>
        <w:t xml:space="preserve"> </w:t>
      </w:r>
      <w:r>
        <w:rPr>
          <w:szCs w:val="28"/>
        </w:rPr>
        <w:t xml:space="preserve">*** (prov. di *** </w:t>
      </w:r>
      <w:r w:rsidRPr="000D3082">
        <w:rPr>
          <w:szCs w:val="28"/>
        </w:rPr>
        <w:t xml:space="preserve">) il </w:t>
      </w:r>
      <w:r>
        <w:rPr>
          <w:szCs w:val="28"/>
        </w:rPr>
        <w:t xml:space="preserve">*** </w:t>
      </w:r>
      <w:proofErr w:type="spellStart"/>
      <w:r>
        <w:rPr>
          <w:szCs w:val="28"/>
        </w:rPr>
        <w:t>cf</w:t>
      </w:r>
      <w:proofErr w:type="spellEnd"/>
      <w:r>
        <w:rPr>
          <w:szCs w:val="28"/>
        </w:rPr>
        <w:t xml:space="preserve">: *** </w:t>
      </w:r>
      <w:r>
        <w:t xml:space="preserve">residente / </w:t>
      </w:r>
      <w:r w:rsidRPr="00A106F4">
        <w:t xml:space="preserve">domiciliato per la carica a </w:t>
      </w:r>
      <w:r w:rsidRPr="000D3082">
        <w:rPr>
          <w:szCs w:val="28"/>
        </w:rPr>
        <w:t>(</w:t>
      </w:r>
      <w:proofErr w:type="spellStart"/>
      <w:r w:rsidRPr="000D3082">
        <w:rPr>
          <w:szCs w:val="28"/>
        </w:rPr>
        <w:t>cap</w:t>
      </w:r>
      <w:proofErr w:type="spellEnd"/>
      <w:r w:rsidRPr="000D3082">
        <w:rPr>
          <w:szCs w:val="28"/>
        </w:rPr>
        <w:t xml:space="preserve"> </w:t>
      </w:r>
      <w:r>
        <w:rPr>
          <w:szCs w:val="28"/>
        </w:rPr>
        <w:t>*** )</w:t>
      </w:r>
      <w:r w:rsidRPr="000D3082">
        <w:rPr>
          <w:szCs w:val="28"/>
        </w:rPr>
        <w:t xml:space="preserve"> </w:t>
      </w:r>
      <w:r>
        <w:rPr>
          <w:szCs w:val="28"/>
        </w:rPr>
        <w:t xml:space="preserve">*** (prov. di *** </w:t>
      </w:r>
      <w:r w:rsidRPr="000D3082">
        <w:rPr>
          <w:szCs w:val="28"/>
        </w:rPr>
        <w:t xml:space="preserve">) </w:t>
      </w:r>
      <w:r w:rsidRPr="00A106F4">
        <w:t xml:space="preserve">via </w:t>
      </w:r>
      <w:r>
        <w:t>***</w:t>
      </w:r>
      <w:r w:rsidRPr="00A106F4">
        <w:t xml:space="preserve"> n° </w:t>
      </w:r>
      <w:r>
        <w:t>*** recapito telefonico *** e-mail: *** risultato in possesso delle capacità di rivestire questa figura ai fini di adempiere ai compiti sotto elencati e individuati con la “spunta” nel quadratino di sinistra:</w:t>
      </w:r>
    </w:p>
    <w:p w14:paraId="2D7CB313" w14:textId="77777777" w:rsidR="00AB711A" w:rsidRPr="0016053C" w:rsidRDefault="00AB711A" w:rsidP="00FC5DFB">
      <w:pPr>
        <w:jc w:val="both"/>
        <w:rPr>
          <w:sz w:val="8"/>
          <w:szCs w:val="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2"/>
        <w:gridCol w:w="410"/>
        <w:gridCol w:w="9000"/>
      </w:tblGrid>
      <w:tr w:rsidR="00AB711A" w:rsidRPr="00010DF9" w14:paraId="71695259" w14:textId="77777777" w:rsidTr="00010DF9">
        <w:tc>
          <w:tcPr>
            <w:tcW w:w="362" w:type="dxa"/>
          </w:tcPr>
          <w:p w14:paraId="23EEB1F3" w14:textId="77777777" w:rsidR="00AB711A" w:rsidRPr="00010DF9" w:rsidRDefault="00AB711A" w:rsidP="00FC5DFB">
            <w:pPr>
              <w:jc w:val="both"/>
            </w:pPr>
            <w:r w:rsidRPr="00010DF9">
              <w:sym w:font="Wingdings" w:char="F071"/>
            </w:r>
          </w:p>
        </w:tc>
        <w:tc>
          <w:tcPr>
            <w:tcW w:w="410" w:type="dxa"/>
          </w:tcPr>
          <w:p w14:paraId="172D8D26" w14:textId="77777777" w:rsidR="00AB711A" w:rsidRPr="00010DF9" w:rsidRDefault="00AB711A" w:rsidP="00FC5DFB">
            <w:pPr>
              <w:jc w:val="both"/>
            </w:pPr>
            <w:r w:rsidRPr="00010DF9">
              <w:t>01</w:t>
            </w:r>
          </w:p>
        </w:tc>
        <w:tc>
          <w:tcPr>
            <w:tcW w:w="9000" w:type="dxa"/>
          </w:tcPr>
          <w:p w14:paraId="498CA46D" w14:textId="77777777" w:rsidR="00AB711A" w:rsidRDefault="00AB711A" w:rsidP="00FC5DFB">
            <w:pPr>
              <w:widowControl w:val="0"/>
              <w:autoSpaceDE w:val="0"/>
              <w:autoSpaceDN w:val="0"/>
              <w:adjustRightInd w:val="0"/>
              <w:ind w:left="221" w:hanging="221"/>
              <w:jc w:val="both"/>
              <w:rPr>
                <w:rFonts w:cs="Arial"/>
                <w:i/>
                <w:iCs/>
                <w:color w:val="000000"/>
              </w:rPr>
            </w:pPr>
            <w:r>
              <w:rPr>
                <w:rFonts w:cs="Arial"/>
                <w:i/>
                <w:iCs/>
                <w:color w:val="000090"/>
              </w:rPr>
              <w:t xml:space="preserve">(art. 90 comma 1 lett. a) e b) </w:t>
            </w:r>
            <w:r>
              <w:rPr>
                <w:rFonts w:cs="Arial"/>
                <w:i/>
                <w:iCs/>
                <w:color w:val="000000"/>
              </w:rPr>
              <w:t xml:space="preserve">Il responsabile dei lavori, nelle fasi di progettazione dell’opera, si attiene ai principi e alle misure generali di tutela di cui </w:t>
            </w:r>
            <w:r w:rsidRPr="00825043">
              <w:rPr>
                <w:rFonts w:cs="Arial"/>
                <w:i/>
                <w:iCs/>
              </w:rPr>
              <w:t>all’articolo 15,</w:t>
            </w:r>
            <w:r>
              <w:rPr>
                <w:rFonts w:cs="Arial"/>
                <w:i/>
                <w:iCs/>
                <w:color w:val="000000"/>
              </w:rPr>
              <w:t xml:space="preserve"> in particolare:</w:t>
            </w:r>
          </w:p>
          <w:p w14:paraId="338CB739" w14:textId="77777777" w:rsidR="00AB711A" w:rsidRDefault="00AB711A" w:rsidP="00FC5DFB">
            <w:pPr>
              <w:widowControl w:val="0"/>
              <w:autoSpaceDE w:val="0"/>
              <w:autoSpaceDN w:val="0"/>
              <w:adjustRightInd w:val="0"/>
              <w:ind w:left="646" w:hanging="284"/>
              <w:jc w:val="both"/>
              <w:rPr>
                <w:rFonts w:cs="Arial"/>
                <w:i/>
                <w:iCs/>
                <w:color w:val="000000"/>
              </w:rPr>
            </w:pPr>
            <w:r>
              <w:rPr>
                <w:rFonts w:cs="Arial"/>
                <w:i/>
                <w:iCs/>
                <w:color w:val="000000"/>
              </w:rPr>
              <w:t>a) al momento delle scelte architettoniche, tecniche ed organizzative, onde pianificare i vari lavori o fasi di lavoro che si svolgeranno simultaneamente o successivamente;</w:t>
            </w:r>
          </w:p>
          <w:p w14:paraId="385DE671" w14:textId="77777777" w:rsidR="00AB711A" w:rsidRPr="001358CD" w:rsidRDefault="00AB711A" w:rsidP="00FC5DFB">
            <w:pPr>
              <w:widowControl w:val="0"/>
              <w:autoSpaceDE w:val="0"/>
              <w:autoSpaceDN w:val="0"/>
              <w:adjustRightInd w:val="0"/>
              <w:ind w:left="646" w:hanging="284"/>
              <w:jc w:val="both"/>
              <w:rPr>
                <w:rFonts w:cs="Arial"/>
                <w:color w:val="000000"/>
              </w:rPr>
            </w:pPr>
            <w:r>
              <w:rPr>
                <w:rFonts w:cs="Arial"/>
                <w:i/>
                <w:iCs/>
                <w:color w:val="000000"/>
              </w:rPr>
              <w:t>b) all'atto della previsione della durata di realizzazione di questi vari lavori o fasi di lavoro</w:t>
            </w:r>
            <w:r>
              <w:rPr>
                <w:rFonts w:cs="Arial"/>
                <w:color w:val="000000"/>
              </w:rPr>
              <w:t>.</w:t>
            </w:r>
          </w:p>
          <w:p w14:paraId="055E43A3" w14:textId="77777777" w:rsidR="00AB711A" w:rsidRPr="00F254ED" w:rsidRDefault="00AB711A" w:rsidP="00FC5DFB">
            <w:pPr>
              <w:widowControl w:val="0"/>
              <w:autoSpaceDE w:val="0"/>
              <w:autoSpaceDN w:val="0"/>
              <w:adjustRightInd w:val="0"/>
              <w:ind w:left="221" w:hanging="221"/>
              <w:jc w:val="both"/>
              <w:rPr>
                <w:rFonts w:cs="Arial"/>
                <w:i/>
                <w:iCs/>
                <w:color w:val="000000"/>
                <w:sz w:val="8"/>
                <w:szCs w:val="8"/>
              </w:rPr>
            </w:pPr>
          </w:p>
          <w:p w14:paraId="0C557BBD" w14:textId="77777777" w:rsidR="00AB711A" w:rsidRDefault="00AB711A" w:rsidP="00FC5DFB">
            <w:pPr>
              <w:widowControl w:val="0"/>
              <w:autoSpaceDE w:val="0"/>
              <w:autoSpaceDN w:val="0"/>
              <w:adjustRightInd w:val="0"/>
              <w:ind w:left="221" w:hanging="221"/>
              <w:jc w:val="both"/>
              <w:rPr>
                <w:rFonts w:cs="Arial"/>
                <w:i/>
                <w:iCs/>
                <w:color w:val="000000"/>
              </w:rPr>
            </w:pPr>
            <w:r>
              <w:rPr>
                <w:rFonts w:cs="Arial"/>
                <w:i/>
                <w:iCs/>
                <w:color w:val="000090"/>
              </w:rPr>
              <w:t xml:space="preserve">(art. 90 comma 1-bis) </w:t>
            </w:r>
            <w:r>
              <w:rPr>
                <w:rFonts w:cs="Arial"/>
                <w:i/>
                <w:iCs/>
                <w:color w:val="000000"/>
              </w:rPr>
              <w:t xml:space="preserve">Nei lavori pubblici l’attuazione di quanto previsto all’art. 90 comma 1 lett. a) e b) sopra riportato, </w:t>
            </w:r>
            <w:r w:rsidRPr="00825043">
              <w:rPr>
                <w:rFonts w:cs="Arial"/>
                <w:i/>
                <w:iCs/>
              </w:rPr>
              <w:t>avviene</w:t>
            </w:r>
            <w:r>
              <w:rPr>
                <w:rFonts w:cs="Arial"/>
                <w:i/>
                <w:iCs/>
                <w:color w:val="000000"/>
              </w:rPr>
              <w:t xml:space="preserve"> nel rispetto dei compiti attribuiti al responsabile del procedimento e al progettista.</w:t>
            </w:r>
          </w:p>
          <w:p w14:paraId="4678CBFD" w14:textId="77777777" w:rsidR="00AB711A" w:rsidRPr="00BB5F18" w:rsidRDefault="00AB711A" w:rsidP="00FC5DFB">
            <w:pPr>
              <w:widowControl w:val="0"/>
              <w:autoSpaceDE w:val="0"/>
              <w:autoSpaceDN w:val="0"/>
              <w:adjustRightInd w:val="0"/>
              <w:jc w:val="both"/>
              <w:rPr>
                <w:rFonts w:cs="Arial"/>
                <w:i/>
                <w:iCs/>
                <w:color w:val="000090"/>
                <w:sz w:val="8"/>
                <w:szCs w:val="8"/>
              </w:rPr>
            </w:pPr>
          </w:p>
          <w:p w14:paraId="233689F2" w14:textId="77777777" w:rsidR="00AB711A" w:rsidRPr="004549B3" w:rsidRDefault="00AB711A" w:rsidP="00FC5DFB">
            <w:pPr>
              <w:widowControl w:val="0"/>
              <w:autoSpaceDE w:val="0"/>
              <w:autoSpaceDN w:val="0"/>
              <w:adjustRightInd w:val="0"/>
              <w:jc w:val="both"/>
              <w:rPr>
                <w:rFonts w:cs="Arial"/>
                <w:i/>
                <w:iCs/>
                <w:color w:val="000090"/>
                <w:sz w:val="18"/>
                <w:szCs w:val="18"/>
              </w:rPr>
            </w:pPr>
            <w:r w:rsidRPr="00825043">
              <w:rPr>
                <w:rFonts w:cs="Arial"/>
                <w:i/>
                <w:iCs/>
                <w:color w:val="000090"/>
                <w:sz w:val="18"/>
                <w:szCs w:val="18"/>
              </w:rPr>
              <w:t>Art. 15</w:t>
            </w:r>
            <w:r>
              <w:rPr>
                <w:rFonts w:cs="Arial"/>
                <w:i/>
                <w:iCs/>
                <w:color w:val="000090"/>
                <w:sz w:val="18"/>
                <w:szCs w:val="18"/>
              </w:rPr>
              <w:t xml:space="preserve"> comma – Misure generali di tutela</w:t>
            </w:r>
          </w:p>
          <w:p w14:paraId="7E56C501" w14:textId="77777777" w:rsidR="00AB711A" w:rsidRPr="00D448EF" w:rsidRDefault="00AB711A" w:rsidP="00FC5DFB">
            <w:pPr>
              <w:widowControl w:val="0"/>
              <w:autoSpaceDE w:val="0"/>
              <w:autoSpaceDN w:val="0"/>
              <w:adjustRightInd w:val="0"/>
              <w:jc w:val="both"/>
              <w:rPr>
                <w:rFonts w:cs="Arial"/>
                <w:i/>
                <w:color w:val="800000"/>
                <w:sz w:val="18"/>
                <w:szCs w:val="18"/>
              </w:rPr>
            </w:pPr>
            <w:r>
              <w:rPr>
                <w:rFonts w:cs="Arial"/>
                <w:i/>
                <w:color w:val="800000"/>
                <w:sz w:val="18"/>
                <w:szCs w:val="18"/>
              </w:rPr>
              <w:t xml:space="preserve">1. </w:t>
            </w:r>
            <w:r w:rsidRPr="00D448EF">
              <w:rPr>
                <w:rFonts w:cs="Arial"/>
                <w:i/>
                <w:color w:val="800000"/>
                <w:sz w:val="18"/>
                <w:szCs w:val="18"/>
              </w:rPr>
              <w:t>Le misure generali di tutela della salute e della sicurezza dei lavoratori nei luoghi di lavoro sono:</w:t>
            </w:r>
          </w:p>
          <w:p w14:paraId="61D0AB20" w14:textId="77777777" w:rsidR="00AB711A" w:rsidRPr="00D448EF" w:rsidRDefault="00AB711A" w:rsidP="00FC5DFB">
            <w:pPr>
              <w:ind w:left="929" w:hanging="284"/>
              <w:jc w:val="both"/>
              <w:rPr>
                <w:rFonts w:cs="Arial"/>
                <w:i/>
                <w:color w:val="800000"/>
                <w:sz w:val="18"/>
                <w:szCs w:val="18"/>
              </w:rPr>
            </w:pPr>
            <w:r w:rsidRPr="00D448EF">
              <w:rPr>
                <w:rFonts w:cs="Arial"/>
                <w:i/>
                <w:iCs/>
                <w:color w:val="800000"/>
                <w:sz w:val="18"/>
                <w:szCs w:val="18"/>
              </w:rPr>
              <w:t xml:space="preserve">a) </w:t>
            </w:r>
            <w:r w:rsidRPr="00D448EF">
              <w:rPr>
                <w:rFonts w:cs="Arial"/>
                <w:i/>
                <w:color w:val="800000"/>
                <w:sz w:val="18"/>
                <w:szCs w:val="18"/>
              </w:rPr>
              <w:t>la valutazione di tutti i rischi per la salute e sicurezza;</w:t>
            </w:r>
          </w:p>
          <w:p w14:paraId="1D41DCE5" w14:textId="77777777" w:rsidR="00AB711A" w:rsidRPr="00D448EF" w:rsidRDefault="00AB711A" w:rsidP="00FC5DFB">
            <w:pPr>
              <w:widowControl w:val="0"/>
              <w:autoSpaceDE w:val="0"/>
              <w:autoSpaceDN w:val="0"/>
              <w:adjustRightInd w:val="0"/>
              <w:ind w:left="929" w:hanging="284"/>
              <w:jc w:val="both"/>
              <w:rPr>
                <w:rFonts w:cs="Arial"/>
                <w:i/>
                <w:color w:val="800000"/>
                <w:sz w:val="18"/>
                <w:szCs w:val="18"/>
              </w:rPr>
            </w:pPr>
            <w:r w:rsidRPr="00D448EF">
              <w:rPr>
                <w:rFonts w:cs="Arial"/>
                <w:i/>
                <w:iCs/>
                <w:color w:val="800000"/>
                <w:sz w:val="18"/>
                <w:szCs w:val="18"/>
              </w:rPr>
              <w:t xml:space="preserve">b) </w:t>
            </w:r>
            <w:r w:rsidRPr="00D448EF">
              <w:rPr>
                <w:rFonts w:cs="Arial"/>
                <w:i/>
                <w:color w:val="800000"/>
                <w:sz w:val="18"/>
                <w:szCs w:val="18"/>
              </w:rPr>
              <w:t>la programmazione della prevenzione, mirata ad un complesso che integri in modo coerente nella prevenzione le condizioni tecniche produttive dell’azienda nonché l’influenza dei fattori dell’ambiente e dell’organizzazione del lavoro;</w:t>
            </w:r>
          </w:p>
          <w:p w14:paraId="02C3F0BF" w14:textId="77777777" w:rsidR="00AB711A" w:rsidRPr="00D448EF" w:rsidRDefault="00AB711A" w:rsidP="00FC5DFB">
            <w:pPr>
              <w:widowControl w:val="0"/>
              <w:autoSpaceDE w:val="0"/>
              <w:autoSpaceDN w:val="0"/>
              <w:adjustRightInd w:val="0"/>
              <w:ind w:left="929" w:hanging="284"/>
              <w:jc w:val="both"/>
              <w:rPr>
                <w:rFonts w:cs="Arial"/>
                <w:i/>
                <w:color w:val="800000"/>
                <w:sz w:val="18"/>
                <w:szCs w:val="18"/>
              </w:rPr>
            </w:pPr>
            <w:r w:rsidRPr="00D448EF">
              <w:rPr>
                <w:rFonts w:cs="Arial"/>
                <w:i/>
                <w:iCs/>
                <w:color w:val="800000"/>
                <w:sz w:val="18"/>
                <w:szCs w:val="18"/>
              </w:rPr>
              <w:t xml:space="preserve">c) </w:t>
            </w:r>
            <w:r w:rsidRPr="00D448EF">
              <w:rPr>
                <w:rFonts w:cs="Arial"/>
                <w:i/>
                <w:color w:val="800000"/>
                <w:sz w:val="18"/>
                <w:szCs w:val="18"/>
              </w:rPr>
              <w:t>l’eliminazione dei rischi e, ove ciò non sia possibile, la loro riduzione al minimo in relazione alle conoscenze acquisite in base al progresso tecnico;</w:t>
            </w:r>
          </w:p>
          <w:p w14:paraId="31F781AA" w14:textId="77777777" w:rsidR="00AB711A" w:rsidRPr="00D448EF" w:rsidRDefault="00AB711A" w:rsidP="00FC5DFB">
            <w:pPr>
              <w:widowControl w:val="0"/>
              <w:autoSpaceDE w:val="0"/>
              <w:autoSpaceDN w:val="0"/>
              <w:adjustRightInd w:val="0"/>
              <w:ind w:left="929" w:hanging="284"/>
              <w:jc w:val="both"/>
              <w:rPr>
                <w:rFonts w:cs="Arial"/>
                <w:i/>
                <w:color w:val="800000"/>
                <w:sz w:val="18"/>
                <w:szCs w:val="18"/>
              </w:rPr>
            </w:pPr>
            <w:r w:rsidRPr="00D448EF">
              <w:rPr>
                <w:rFonts w:cs="Arial"/>
                <w:i/>
                <w:iCs/>
                <w:color w:val="800000"/>
                <w:sz w:val="18"/>
                <w:szCs w:val="18"/>
              </w:rPr>
              <w:t xml:space="preserve">d) </w:t>
            </w:r>
            <w:r w:rsidRPr="00D448EF">
              <w:rPr>
                <w:rFonts w:cs="Arial"/>
                <w:i/>
                <w:color w:val="800000"/>
                <w:sz w:val="18"/>
                <w:szCs w:val="18"/>
              </w:rPr>
              <w:t>il rispetto dei principi ergonomici nell’organizzazione del lavoro, nella concezione dei posti di lavoro, nella scelta delle attrezzature e nella definizione dei metodi di lavoro e produzione, in particolare al fine di ridurre gli effetti sulla salute del lavoro monotono e di quello ripetitivo;</w:t>
            </w:r>
          </w:p>
          <w:p w14:paraId="7F362C06" w14:textId="77777777" w:rsidR="00AB711A" w:rsidRPr="00D448EF" w:rsidRDefault="00AB711A" w:rsidP="00FC5DFB">
            <w:pPr>
              <w:widowControl w:val="0"/>
              <w:autoSpaceDE w:val="0"/>
              <w:autoSpaceDN w:val="0"/>
              <w:adjustRightInd w:val="0"/>
              <w:ind w:left="929" w:hanging="284"/>
              <w:jc w:val="both"/>
              <w:rPr>
                <w:rFonts w:cs="Arial"/>
                <w:i/>
                <w:color w:val="800000"/>
                <w:sz w:val="18"/>
                <w:szCs w:val="18"/>
              </w:rPr>
            </w:pPr>
            <w:r w:rsidRPr="00D448EF">
              <w:rPr>
                <w:rFonts w:cs="Arial"/>
                <w:i/>
                <w:iCs/>
                <w:color w:val="800000"/>
                <w:sz w:val="18"/>
                <w:szCs w:val="18"/>
              </w:rPr>
              <w:t xml:space="preserve">e) </w:t>
            </w:r>
            <w:r w:rsidRPr="00D448EF">
              <w:rPr>
                <w:rFonts w:cs="Arial"/>
                <w:i/>
                <w:color w:val="800000"/>
                <w:sz w:val="18"/>
                <w:szCs w:val="18"/>
              </w:rPr>
              <w:t>la riduzione dei rischi alla fonte;</w:t>
            </w:r>
          </w:p>
          <w:p w14:paraId="5C43EE25" w14:textId="77777777" w:rsidR="00AB711A" w:rsidRPr="00D448EF" w:rsidRDefault="00AB711A" w:rsidP="00FC5DFB">
            <w:pPr>
              <w:widowControl w:val="0"/>
              <w:autoSpaceDE w:val="0"/>
              <w:autoSpaceDN w:val="0"/>
              <w:adjustRightInd w:val="0"/>
              <w:ind w:left="929" w:hanging="284"/>
              <w:jc w:val="both"/>
              <w:rPr>
                <w:rFonts w:cs="Arial"/>
                <w:i/>
                <w:color w:val="800000"/>
                <w:sz w:val="18"/>
                <w:szCs w:val="18"/>
              </w:rPr>
            </w:pPr>
            <w:r w:rsidRPr="00D448EF">
              <w:rPr>
                <w:rFonts w:cs="Arial"/>
                <w:i/>
                <w:iCs/>
                <w:color w:val="800000"/>
                <w:sz w:val="18"/>
                <w:szCs w:val="18"/>
              </w:rPr>
              <w:t xml:space="preserve">f) </w:t>
            </w:r>
            <w:r w:rsidRPr="00D448EF">
              <w:rPr>
                <w:rFonts w:cs="Arial"/>
                <w:i/>
                <w:color w:val="800000"/>
                <w:sz w:val="18"/>
                <w:szCs w:val="18"/>
              </w:rPr>
              <w:t>la sostituzione di ciò che è pericoloso con ciò che non lo è, o è meno pericoloso;</w:t>
            </w:r>
          </w:p>
          <w:p w14:paraId="3513E6F8" w14:textId="77777777" w:rsidR="00AB711A" w:rsidRPr="00D448EF" w:rsidRDefault="00AB711A" w:rsidP="00FC5DFB">
            <w:pPr>
              <w:widowControl w:val="0"/>
              <w:autoSpaceDE w:val="0"/>
              <w:autoSpaceDN w:val="0"/>
              <w:adjustRightInd w:val="0"/>
              <w:ind w:left="929" w:hanging="284"/>
              <w:jc w:val="both"/>
              <w:rPr>
                <w:rFonts w:cs="Arial"/>
                <w:i/>
                <w:color w:val="800000"/>
                <w:sz w:val="18"/>
                <w:szCs w:val="18"/>
              </w:rPr>
            </w:pPr>
            <w:r w:rsidRPr="00D448EF">
              <w:rPr>
                <w:rFonts w:cs="Arial"/>
                <w:i/>
                <w:iCs/>
                <w:color w:val="800000"/>
                <w:sz w:val="18"/>
                <w:szCs w:val="18"/>
              </w:rPr>
              <w:t xml:space="preserve">g) </w:t>
            </w:r>
            <w:r w:rsidRPr="00D448EF">
              <w:rPr>
                <w:rFonts w:cs="Arial"/>
                <w:i/>
                <w:color w:val="800000"/>
                <w:sz w:val="18"/>
                <w:szCs w:val="18"/>
              </w:rPr>
              <w:t>la limitazione al minimo del numero dei lavoratori che sono, o che possono essere, esposti al rischio;</w:t>
            </w:r>
          </w:p>
          <w:p w14:paraId="579096A7" w14:textId="77777777" w:rsidR="00AB711A" w:rsidRPr="00D448EF" w:rsidRDefault="00AB711A" w:rsidP="00FC5DFB">
            <w:pPr>
              <w:widowControl w:val="0"/>
              <w:autoSpaceDE w:val="0"/>
              <w:autoSpaceDN w:val="0"/>
              <w:adjustRightInd w:val="0"/>
              <w:ind w:left="929" w:hanging="284"/>
              <w:jc w:val="both"/>
              <w:rPr>
                <w:rFonts w:cs="Arial"/>
                <w:i/>
                <w:color w:val="800000"/>
                <w:sz w:val="18"/>
                <w:szCs w:val="18"/>
              </w:rPr>
            </w:pPr>
            <w:r w:rsidRPr="00D448EF">
              <w:rPr>
                <w:rFonts w:cs="Arial"/>
                <w:i/>
                <w:iCs/>
                <w:color w:val="800000"/>
                <w:sz w:val="18"/>
                <w:szCs w:val="18"/>
              </w:rPr>
              <w:t xml:space="preserve">h) </w:t>
            </w:r>
            <w:r w:rsidRPr="00D448EF">
              <w:rPr>
                <w:rFonts w:cs="Arial"/>
                <w:i/>
                <w:color w:val="800000"/>
                <w:sz w:val="18"/>
                <w:szCs w:val="18"/>
              </w:rPr>
              <w:t>l’utilizzo limitato degli agenti chimici, fisici e biologici sui luoghi di lavoro;</w:t>
            </w:r>
          </w:p>
          <w:p w14:paraId="60F06759" w14:textId="77777777" w:rsidR="00AB711A" w:rsidRPr="00D448EF" w:rsidRDefault="00AB711A" w:rsidP="00FC5DFB">
            <w:pPr>
              <w:widowControl w:val="0"/>
              <w:autoSpaceDE w:val="0"/>
              <w:autoSpaceDN w:val="0"/>
              <w:adjustRightInd w:val="0"/>
              <w:ind w:left="929" w:hanging="284"/>
              <w:jc w:val="both"/>
              <w:rPr>
                <w:rFonts w:cs="Arial"/>
                <w:i/>
                <w:color w:val="800000"/>
                <w:sz w:val="18"/>
                <w:szCs w:val="18"/>
              </w:rPr>
            </w:pPr>
            <w:r w:rsidRPr="00D448EF">
              <w:rPr>
                <w:rFonts w:cs="Arial"/>
                <w:i/>
                <w:iCs/>
                <w:color w:val="800000"/>
                <w:sz w:val="18"/>
                <w:szCs w:val="18"/>
              </w:rPr>
              <w:t xml:space="preserve">i) </w:t>
            </w:r>
            <w:r w:rsidRPr="00D448EF">
              <w:rPr>
                <w:rFonts w:cs="Arial"/>
                <w:i/>
                <w:color w:val="800000"/>
                <w:sz w:val="18"/>
                <w:szCs w:val="18"/>
              </w:rPr>
              <w:t>la priorità delle misure di protezione collettiva rispetto alle misure di protezione individuale;</w:t>
            </w:r>
          </w:p>
          <w:p w14:paraId="01B9A3A4" w14:textId="77777777" w:rsidR="00AB711A" w:rsidRPr="00D448EF" w:rsidRDefault="00AB711A" w:rsidP="00FC5DFB">
            <w:pPr>
              <w:widowControl w:val="0"/>
              <w:autoSpaceDE w:val="0"/>
              <w:autoSpaceDN w:val="0"/>
              <w:adjustRightInd w:val="0"/>
              <w:ind w:left="929" w:hanging="284"/>
              <w:jc w:val="both"/>
              <w:rPr>
                <w:rFonts w:cs="Arial"/>
                <w:i/>
                <w:color w:val="800000"/>
                <w:sz w:val="18"/>
                <w:szCs w:val="18"/>
              </w:rPr>
            </w:pPr>
            <w:r w:rsidRPr="00D448EF">
              <w:rPr>
                <w:rFonts w:cs="Arial"/>
                <w:i/>
                <w:iCs/>
                <w:color w:val="800000"/>
                <w:sz w:val="18"/>
                <w:szCs w:val="18"/>
              </w:rPr>
              <w:t xml:space="preserve">l) </w:t>
            </w:r>
            <w:r w:rsidRPr="00D448EF">
              <w:rPr>
                <w:rFonts w:cs="Arial"/>
                <w:i/>
                <w:color w:val="800000"/>
                <w:sz w:val="18"/>
                <w:szCs w:val="18"/>
              </w:rPr>
              <w:t>il controllo sanitario dei lavoratori;</w:t>
            </w:r>
          </w:p>
          <w:p w14:paraId="49C78A0B" w14:textId="77777777" w:rsidR="00AB711A" w:rsidRPr="00D448EF" w:rsidRDefault="00AB711A" w:rsidP="00FC5DFB">
            <w:pPr>
              <w:widowControl w:val="0"/>
              <w:autoSpaceDE w:val="0"/>
              <w:autoSpaceDN w:val="0"/>
              <w:adjustRightInd w:val="0"/>
              <w:ind w:left="929" w:hanging="284"/>
              <w:jc w:val="both"/>
              <w:rPr>
                <w:rFonts w:cs="Arial"/>
                <w:i/>
                <w:color w:val="800000"/>
                <w:sz w:val="18"/>
                <w:szCs w:val="18"/>
              </w:rPr>
            </w:pPr>
            <w:r w:rsidRPr="00D448EF">
              <w:rPr>
                <w:rFonts w:cs="Arial"/>
                <w:i/>
                <w:iCs/>
                <w:color w:val="800000"/>
                <w:sz w:val="18"/>
                <w:szCs w:val="18"/>
              </w:rPr>
              <w:t xml:space="preserve">m) </w:t>
            </w:r>
            <w:r w:rsidRPr="00D448EF">
              <w:rPr>
                <w:rFonts w:cs="Arial"/>
                <w:i/>
                <w:color w:val="800000"/>
                <w:sz w:val="18"/>
                <w:szCs w:val="18"/>
              </w:rPr>
              <w:t>l’allontanamento del lavoratore dall’esposizione al rischio per motivi sanitari inerenti la sua persona e l’adibizione, ove possibile, ad altra mansione;</w:t>
            </w:r>
          </w:p>
          <w:p w14:paraId="07079C12" w14:textId="77777777" w:rsidR="00AB711A" w:rsidRPr="00D448EF" w:rsidRDefault="00AB711A" w:rsidP="00FC5DFB">
            <w:pPr>
              <w:widowControl w:val="0"/>
              <w:autoSpaceDE w:val="0"/>
              <w:autoSpaceDN w:val="0"/>
              <w:adjustRightInd w:val="0"/>
              <w:ind w:left="929" w:hanging="284"/>
              <w:jc w:val="both"/>
              <w:rPr>
                <w:rFonts w:cs="Arial"/>
                <w:i/>
                <w:color w:val="800000"/>
                <w:sz w:val="18"/>
                <w:szCs w:val="18"/>
              </w:rPr>
            </w:pPr>
            <w:r w:rsidRPr="00D448EF">
              <w:rPr>
                <w:rFonts w:cs="Arial"/>
                <w:i/>
                <w:iCs/>
                <w:color w:val="800000"/>
                <w:sz w:val="18"/>
                <w:szCs w:val="18"/>
              </w:rPr>
              <w:lastRenderedPageBreak/>
              <w:t xml:space="preserve">n) </w:t>
            </w:r>
            <w:r w:rsidRPr="00D448EF">
              <w:rPr>
                <w:rFonts w:cs="Arial"/>
                <w:i/>
                <w:color w:val="800000"/>
                <w:sz w:val="18"/>
                <w:szCs w:val="18"/>
              </w:rPr>
              <w:t>L’informazione e formazione adeguate per i lavoratori;</w:t>
            </w:r>
          </w:p>
          <w:p w14:paraId="49FB2160" w14:textId="77777777" w:rsidR="00AB711A" w:rsidRPr="00D448EF" w:rsidRDefault="00AB711A" w:rsidP="00FC5DFB">
            <w:pPr>
              <w:widowControl w:val="0"/>
              <w:autoSpaceDE w:val="0"/>
              <w:autoSpaceDN w:val="0"/>
              <w:adjustRightInd w:val="0"/>
              <w:ind w:left="929" w:hanging="284"/>
              <w:jc w:val="both"/>
              <w:rPr>
                <w:rFonts w:cs="Arial"/>
                <w:i/>
                <w:color w:val="800000"/>
                <w:sz w:val="18"/>
                <w:szCs w:val="18"/>
              </w:rPr>
            </w:pPr>
            <w:r w:rsidRPr="00D448EF">
              <w:rPr>
                <w:rFonts w:cs="Arial"/>
                <w:i/>
                <w:iCs/>
                <w:color w:val="800000"/>
                <w:sz w:val="18"/>
                <w:szCs w:val="18"/>
              </w:rPr>
              <w:t xml:space="preserve">o) </w:t>
            </w:r>
            <w:r w:rsidRPr="00D448EF">
              <w:rPr>
                <w:rFonts w:cs="Arial"/>
                <w:i/>
                <w:color w:val="800000"/>
                <w:sz w:val="18"/>
                <w:szCs w:val="18"/>
              </w:rPr>
              <w:t>l’informazione e formazione adeguate per dirigenti e i preposti;</w:t>
            </w:r>
          </w:p>
          <w:p w14:paraId="423C3A9D" w14:textId="77777777" w:rsidR="00AB711A" w:rsidRPr="00D448EF" w:rsidRDefault="00AB711A" w:rsidP="00FC5DFB">
            <w:pPr>
              <w:widowControl w:val="0"/>
              <w:autoSpaceDE w:val="0"/>
              <w:autoSpaceDN w:val="0"/>
              <w:adjustRightInd w:val="0"/>
              <w:ind w:left="929" w:hanging="284"/>
              <w:jc w:val="both"/>
              <w:rPr>
                <w:rFonts w:cs="Arial"/>
                <w:i/>
                <w:color w:val="800000"/>
                <w:sz w:val="18"/>
                <w:szCs w:val="18"/>
              </w:rPr>
            </w:pPr>
            <w:r w:rsidRPr="00D448EF">
              <w:rPr>
                <w:rFonts w:cs="Arial"/>
                <w:i/>
                <w:iCs/>
                <w:color w:val="800000"/>
                <w:sz w:val="18"/>
                <w:szCs w:val="18"/>
              </w:rPr>
              <w:t xml:space="preserve">p) </w:t>
            </w:r>
            <w:r w:rsidRPr="00D448EF">
              <w:rPr>
                <w:rFonts w:cs="Arial"/>
                <w:i/>
                <w:color w:val="800000"/>
                <w:sz w:val="18"/>
                <w:szCs w:val="18"/>
              </w:rPr>
              <w:t>l’informazione e formazione adeguate per i rappresentanti dei lavoratori per la sicurezza;</w:t>
            </w:r>
          </w:p>
          <w:p w14:paraId="1BA1719A" w14:textId="77777777" w:rsidR="00AB711A" w:rsidRPr="00D448EF" w:rsidRDefault="00AB711A" w:rsidP="00FC5DFB">
            <w:pPr>
              <w:widowControl w:val="0"/>
              <w:autoSpaceDE w:val="0"/>
              <w:autoSpaceDN w:val="0"/>
              <w:adjustRightInd w:val="0"/>
              <w:ind w:left="929" w:hanging="284"/>
              <w:jc w:val="both"/>
              <w:rPr>
                <w:rFonts w:cs="Arial"/>
                <w:i/>
                <w:color w:val="800000"/>
                <w:sz w:val="18"/>
                <w:szCs w:val="18"/>
              </w:rPr>
            </w:pPr>
            <w:r w:rsidRPr="00D448EF">
              <w:rPr>
                <w:rFonts w:cs="Arial"/>
                <w:i/>
                <w:iCs/>
                <w:color w:val="800000"/>
                <w:sz w:val="18"/>
                <w:szCs w:val="18"/>
              </w:rPr>
              <w:t xml:space="preserve">q) </w:t>
            </w:r>
            <w:r>
              <w:rPr>
                <w:rFonts w:cs="Arial"/>
                <w:i/>
                <w:color w:val="800000"/>
                <w:sz w:val="18"/>
                <w:szCs w:val="18"/>
              </w:rPr>
              <w:t xml:space="preserve">le </w:t>
            </w:r>
            <w:r w:rsidRPr="00D448EF">
              <w:rPr>
                <w:rFonts w:cs="Arial"/>
                <w:i/>
                <w:color w:val="800000"/>
                <w:sz w:val="18"/>
                <w:szCs w:val="18"/>
              </w:rPr>
              <w:t>istruzioni adeguate ai lavoratori;</w:t>
            </w:r>
          </w:p>
          <w:p w14:paraId="1B8FEF3F" w14:textId="77777777" w:rsidR="00AB711A" w:rsidRPr="00D448EF" w:rsidRDefault="00AB711A" w:rsidP="00FC5DFB">
            <w:pPr>
              <w:widowControl w:val="0"/>
              <w:autoSpaceDE w:val="0"/>
              <w:autoSpaceDN w:val="0"/>
              <w:adjustRightInd w:val="0"/>
              <w:ind w:left="929" w:hanging="284"/>
              <w:jc w:val="both"/>
              <w:rPr>
                <w:rFonts w:cs="Arial"/>
                <w:i/>
                <w:color w:val="800000"/>
                <w:sz w:val="18"/>
                <w:szCs w:val="18"/>
              </w:rPr>
            </w:pPr>
            <w:r w:rsidRPr="00D448EF">
              <w:rPr>
                <w:rFonts w:cs="Arial"/>
                <w:i/>
                <w:iCs/>
                <w:color w:val="800000"/>
                <w:sz w:val="18"/>
                <w:szCs w:val="18"/>
              </w:rPr>
              <w:t xml:space="preserve">r) </w:t>
            </w:r>
            <w:r w:rsidRPr="00D448EF">
              <w:rPr>
                <w:rFonts w:cs="Arial"/>
                <w:i/>
                <w:color w:val="800000"/>
                <w:sz w:val="18"/>
                <w:szCs w:val="18"/>
              </w:rPr>
              <w:t>la partecipazione e consultazione dei lavoratori;</w:t>
            </w:r>
          </w:p>
          <w:p w14:paraId="7BDA169B" w14:textId="77777777" w:rsidR="00AB711A" w:rsidRPr="00D448EF" w:rsidRDefault="00AB711A" w:rsidP="00FC5DFB">
            <w:pPr>
              <w:widowControl w:val="0"/>
              <w:autoSpaceDE w:val="0"/>
              <w:autoSpaceDN w:val="0"/>
              <w:adjustRightInd w:val="0"/>
              <w:ind w:left="929" w:hanging="284"/>
              <w:jc w:val="both"/>
              <w:rPr>
                <w:rFonts w:cs="Arial"/>
                <w:i/>
                <w:color w:val="800000"/>
                <w:sz w:val="18"/>
                <w:szCs w:val="18"/>
              </w:rPr>
            </w:pPr>
            <w:r w:rsidRPr="00D448EF">
              <w:rPr>
                <w:rFonts w:cs="Arial"/>
                <w:i/>
                <w:iCs/>
                <w:color w:val="800000"/>
                <w:sz w:val="18"/>
                <w:szCs w:val="18"/>
              </w:rPr>
              <w:t xml:space="preserve">s) </w:t>
            </w:r>
            <w:r w:rsidRPr="00D448EF">
              <w:rPr>
                <w:rFonts w:cs="Arial"/>
                <w:i/>
                <w:color w:val="800000"/>
                <w:sz w:val="18"/>
                <w:szCs w:val="18"/>
              </w:rPr>
              <w:t>la partecipazione e consultazione dei rappresentanti dei lavoratori per la sicurezza;</w:t>
            </w:r>
          </w:p>
          <w:p w14:paraId="78A22686" w14:textId="77777777" w:rsidR="00AB711A" w:rsidRPr="00D448EF" w:rsidRDefault="00AB711A" w:rsidP="00FC5DFB">
            <w:pPr>
              <w:widowControl w:val="0"/>
              <w:autoSpaceDE w:val="0"/>
              <w:autoSpaceDN w:val="0"/>
              <w:adjustRightInd w:val="0"/>
              <w:ind w:left="929" w:hanging="284"/>
              <w:jc w:val="both"/>
              <w:rPr>
                <w:rFonts w:cs="Arial"/>
                <w:i/>
                <w:color w:val="800000"/>
                <w:sz w:val="18"/>
                <w:szCs w:val="18"/>
              </w:rPr>
            </w:pPr>
            <w:r w:rsidRPr="00D448EF">
              <w:rPr>
                <w:rFonts w:cs="Arial"/>
                <w:i/>
                <w:iCs/>
                <w:color w:val="800000"/>
                <w:sz w:val="18"/>
                <w:szCs w:val="18"/>
              </w:rPr>
              <w:t xml:space="preserve">t) </w:t>
            </w:r>
            <w:r w:rsidRPr="00D448EF">
              <w:rPr>
                <w:rFonts w:cs="Arial"/>
                <w:i/>
                <w:color w:val="800000"/>
                <w:sz w:val="18"/>
                <w:szCs w:val="18"/>
              </w:rPr>
              <w:t>la programmazione delle misure ritenute opportune per garantire il miglioramento nel tempo dei livelli di sicurezza, anche attraverso l’adozione di codici di condotta e di buone prassi;</w:t>
            </w:r>
          </w:p>
          <w:p w14:paraId="7FACEA5F" w14:textId="77777777" w:rsidR="00AB711A" w:rsidRPr="00D448EF" w:rsidRDefault="00AB711A" w:rsidP="00FC5DFB">
            <w:pPr>
              <w:widowControl w:val="0"/>
              <w:autoSpaceDE w:val="0"/>
              <w:autoSpaceDN w:val="0"/>
              <w:adjustRightInd w:val="0"/>
              <w:ind w:left="929" w:hanging="284"/>
              <w:jc w:val="both"/>
              <w:rPr>
                <w:rFonts w:cs="Arial"/>
                <w:i/>
                <w:color w:val="800000"/>
                <w:sz w:val="18"/>
                <w:szCs w:val="18"/>
              </w:rPr>
            </w:pPr>
            <w:r w:rsidRPr="00D448EF">
              <w:rPr>
                <w:rFonts w:cs="Arial"/>
                <w:i/>
                <w:iCs/>
                <w:color w:val="800000"/>
                <w:sz w:val="18"/>
                <w:szCs w:val="18"/>
              </w:rPr>
              <w:t xml:space="preserve">u) </w:t>
            </w:r>
            <w:r w:rsidRPr="00D448EF">
              <w:rPr>
                <w:rFonts w:cs="Arial"/>
                <w:i/>
                <w:color w:val="800000"/>
                <w:sz w:val="18"/>
                <w:szCs w:val="18"/>
              </w:rPr>
              <w:t>le misure di emergenza da attuare in caso di primo soccorso, di lotta antincendio, di evacuazione dei lavoratori e di pericolo grave e immediato;</w:t>
            </w:r>
          </w:p>
          <w:p w14:paraId="27A83CEB" w14:textId="77777777" w:rsidR="00AB711A" w:rsidRPr="00D448EF" w:rsidRDefault="00AB711A" w:rsidP="00FC5DFB">
            <w:pPr>
              <w:widowControl w:val="0"/>
              <w:autoSpaceDE w:val="0"/>
              <w:autoSpaceDN w:val="0"/>
              <w:adjustRightInd w:val="0"/>
              <w:ind w:left="929" w:hanging="284"/>
              <w:jc w:val="both"/>
              <w:rPr>
                <w:rFonts w:cs="Arial"/>
                <w:i/>
                <w:color w:val="800000"/>
                <w:sz w:val="18"/>
                <w:szCs w:val="18"/>
              </w:rPr>
            </w:pPr>
            <w:r w:rsidRPr="00D448EF">
              <w:rPr>
                <w:rFonts w:cs="Arial"/>
                <w:i/>
                <w:iCs/>
                <w:color w:val="800000"/>
                <w:sz w:val="18"/>
                <w:szCs w:val="18"/>
              </w:rPr>
              <w:t xml:space="preserve">v) </w:t>
            </w:r>
            <w:r w:rsidRPr="00D448EF">
              <w:rPr>
                <w:rFonts w:cs="Arial"/>
                <w:i/>
                <w:color w:val="800000"/>
                <w:sz w:val="18"/>
                <w:szCs w:val="18"/>
              </w:rPr>
              <w:t>l’uso di segnali di avvertimento e di sicurezza;</w:t>
            </w:r>
          </w:p>
          <w:p w14:paraId="7C35C754" w14:textId="77777777" w:rsidR="00AB711A" w:rsidRPr="00D448EF" w:rsidRDefault="00AB711A" w:rsidP="00FC5DFB">
            <w:pPr>
              <w:widowControl w:val="0"/>
              <w:autoSpaceDE w:val="0"/>
              <w:autoSpaceDN w:val="0"/>
              <w:adjustRightInd w:val="0"/>
              <w:ind w:left="929" w:hanging="284"/>
              <w:jc w:val="both"/>
              <w:rPr>
                <w:rFonts w:cs="Arial"/>
                <w:i/>
                <w:color w:val="800000"/>
                <w:sz w:val="18"/>
                <w:szCs w:val="18"/>
              </w:rPr>
            </w:pPr>
            <w:r w:rsidRPr="00D448EF">
              <w:rPr>
                <w:rFonts w:cs="Arial"/>
                <w:i/>
                <w:iCs/>
                <w:color w:val="800000"/>
                <w:sz w:val="18"/>
                <w:szCs w:val="18"/>
              </w:rPr>
              <w:t xml:space="preserve">z) </w:t>
            </w:r>
            <w:r w:rsidRPr="00D448EF">
              <w:rPr>
                <w:rFonts w:cs="Arial"/>
                <w:i/>
                <w:color w:val="800000"/>
                <w:sz w:val="18"/>
                <w:szCs w:val="18"/>
              </w:rPr>
              <w:t>la regolare manutenzione di ambienti, attrezzature, impianti, con particolare riguardo ai dispositivi di sicurezza in conformità alla indicazione dei fabbricanti.</w:t>
            </w:r>
          </w:p>
          <w:p w14:paraId="362CD80E" w14:textId="77777777" w:rsidR="00AB711A" w:rsidRPr="00D448EF" w:rsidRDefault="00AB711A" w:rsidP="00FC5DFB">
            <w:pPr>
              <w:widowControl w:val="0"/>
              <w:autoSpaceDE w:val="0"/>
              <w:autoSpaceDN w:val="0"/>
              <w:adjustRightInd w:val="0"/>
              <w:ind w:left="221" w:hanging="221"/>
              <w:jc w:val="both"/>
              <w:rPr>
                <w:rFonts w:cs="Arial"/>
                <w:i/>
                <w:color w:val="800000"/>
                <w:sz w:val="18"/>
                <w:szCs w:val="18"/>
              </w:rPr>
            </w:pPr>
            <w:r>
              <w:rPr>
                <w:rFonts w:cs="Arial"/>
                <w:i/>
                <w:color w:val="800000"/>
                <w:sz w:val="18"/>
                <w:szCs w:val="18"/>
              </w:rPr>
              <w:t xml:space="preserve">2. </w:t>
            </w:r>
            <w:r w:rsidRPr="00D448EF">
              <w:rPr>
                <w:rFonts w:cs="Arial"/>
                <w:i/>
                <w:color w:val="800000"/>
                <w:sz w:val="18"/>
                <w:szCs w:val="18"/>
              </w:rPr>
              <w:t>Le misure relative alla sicurezza, all’igiene ed alla salute durante il lavoro non devono in nessun caso comportare oneri finanziari per i lavoratori.</w:t>
            </w:r>
          </w:p>
        </w:tc>
      </w:tr>
      <w:tr w:rsidR="00AB711A" w:rsidRPr="00010DF9" w14:paraId="61DB0F33" w14:textId="77777777" w:rsidTr="00010DF9">
        <w:tc>
          <w:tcPr>
            <w:tcW w:w="362" w:type="dxa"/>
          </w:tcPr>
          <w:p w14:paraId="70890230" w14:textId="77777777" w:rsidR="00AB711A" w:rsidRPr="00010DF9" w:rsidRDefault="00AB711A" w:rsidP="00FC5DFB">
            <w:pPr>
              <w:jc w:val="both"/>
            </w:pPr>
            <w:r w:rsidRPr="00010DF9">
              <w:lastRenderedPageBreak/>
              <w:sym w:font="Wingdings" w:char="F071"/>
            </w:r>
          </w:p>
        </w:tc>
        <w:tc>
          <w:tcPr>
            <w:tcW w:w="410" w:type="dxa"/>
          </w:tcPr>
          <w:p w14:paraId="5325CDF8" w14:textId="77777777" w:rsidR="00AB711A" w:rsidRPr="00010DF9" w:rsidRDefault="00AB711A" w:rsidP="00FC5DFB">
            <w:pPr>
              <w:jc w:val="both"/>
            </w:pPr>
            <w:r w:rsidRPr="00010DF9">
              <w:t>02</w:t>
            </w:r>
          </w:p>
        </w:tc>
        <w:tc>
          <w:tcPr>
            <w:tcW w:w="9000" w:type="dxa"/>
          </w:tcPr>
          <w:p w14:paraId="6C5B7789" w14:textId="77777777" w:rsidR="00AB711A" w:rsidRDefault="00AB711A" w:rsidP="00FC5DFB">
            <w:pPr>
              <w:widowControl w:val="0"/>
              <w:autoSpaceDE w:val="0"/>
              <w:autoSpaceDN w:val="0"/>
              <w:adjustRightInd w:val="0"/>
              <w:jc w:val="both"/>
              <w:rPr>
                <w:rFonts w:cs="Arial"/>
                <w:i/>
              </w:rPr>
            </w:pPr>
            <w:r>
              <w:rPr>
                <w:rFonts w:cs="Arial"/>
                <w:i/>
                <w:iCs/>
                <w:color w:val="000090"/>
              </w:rPr>
              <w:t xml:space="preserve">(art. 90 comma 2) </w:t>
            </w:r>
            <w:r w:rsidRPr="008A2FAA">
              <w:rPr>
                <w:rFonts w:cs="Arial"/>
                <w:i/>
              </w:rPr>
              <w:t xml:space="preserve">Il responsabile dei lavori, nella fase della progettazione dell’opera, </w:t>
            </w:r>
            <w:r w:rsidRPr="008A2FAA">
              <w:rPr>
                <w:rFonts w:cs="Arial"/>
                <w:i/>
                <w:iCs/>
              </w:rPr>
              <w:t xml:space="preserve">prende in considerazione </w:t>
            </w:r>
            <w:r>
              <w:rPr>
                <w:rFonts w:cs="Arial"/>
                <w:i/>
              </w:rPr>
              <w:t xml:space="preserve">i </w:t>
            </w:r>
            <w:r w:rsidRPr="008A2FAA">
              <w:rPr>
                <w:rFonts w:cs="Arial"/>
                <w:i/>
              </w:rPr>
              <w:t xml:space="preserve">documenti di cui all’articolo 91, comma 1, lettere </w:t>
            </w:r>
            <w:r w:rsidRPr="008A2FAA">
              <w:rPr>
                <w:rFonts w:cs="Arial"/>
                <w:i/>
                <w:iCs/>
              </w:rPr>
              <w:t xml:space="preserve">a) </w:t>
            </w:r>
            <w:r w:rsidRPr="008A2FAA">
              <w:rPr>
                <w:rFonts w:cs="Arial"/>
                <w:i/>
              </w:rPr>
              <w:t xml:space="preserve">e </w:t>
            </w:r>
            <w:r w:rsidRPr="008A2FAA">
              <w:rPr>
                <w:rFonts w:cs="Arial"/>
                <w:i/>
                <w:iCs/>
              </w:rPr>
              <w:t>b)</w:t>
            </w:r>
            <w:r w:rsidRPr="008A2FAA">
              <w:rPr>
                <w:rFonts w:cs="Arial"/>
                <w:i/>
              </w:rPr>
              <w:t>.</w:t>
            </w:r>
          </w:p>
          <w:p w14:paraId="0C05B7D0" w14:textId="77777777" w:rsidR="00AB711A" w:rsidRPr="00CD74D0" w:rsidRDefault="00AB711A" w:rsidP="00FC5DFB">
            <w:pPr>
              <w:widowControl w:val="0"/>
              <w:autoSpaceDE w:val="0"/>
              <w:autoSpaceDN w:val="0"/>
              <w:adjustRightInd w:val="0"/>
              <w:jc w:val="both"/>
              <w:rPr>
                <w:rFonts w:cs="Arial"/>
                <w:i/>
                <w:iCs/>
                <w:color w:val="000090"/>
                <w:sz w:val="8"/>
                <w:szCs w:val="8"/>
              </w:rPr>
            </w:pPr>
          </w:p>
          <w:p w14:paraId="52694F8C" w14:textId="77777777" w:rsidR="00AB711A" w:rsidRDefault="00AB711A" w:rsidP="00FC5DFB">
            <w:pPr>
              <w:widowControl w:val="0"/>
              <w:autoSpaceDE w:val="0"/>
              <w:autoSpaceDN w:val="0"/>
              <w:adjustRightInd w:val="0"/>
              <w:jc w:val="both"/>
              <w:rPr>
                <w:rFonts w:cs="Arial"/>
                <w:i/>
                <w:iCs/>
                <w:color w:val="000090"/>
                <w:sz w:val="18"/>
                <w:szCs w:val="18"/>
              </w:rPr>
            </w:pPr>
            <w:r>
              <w:rPr>
                <w:rFonts w:cs="Arial"/>
                <w:i/>
                <w:iCs/>
                <w:color w:val="000090"/>
                <w:sz w:val="18"/>
                <w:szCs w:val="18"/>
              </w:rPr>
              <w:t>Art. 91 comma 1 lett. “a” e “b”</w:t>
            </w:r>
          </w:p>
          <w:p w14:paraId="2D1D9569" w14:textId="77777777" w:rsidR="00AB711A" w:rsidRPr="00D448EF" w:rsidRDefault="00AB711A" w:rsidP="00FC5DFB">
            <w:pPr>
              <w:widowControl w:val="0"/>
              <w:autoSpaceDE w:val="0"/>
              <w:autoSpaceDN w:val="0"/>
              <w:adjustRightInd w:val="0"/>
              <w:jc w:val="both"/>
              <w:rPr>
                <w:rFonts w:cs="Arial"/>
                <w:i/>
                <w:color w:val="800000"/>
                <w:sz w:val="18"/>
                <w:szCs w:val="18"/>
              </w:rPr>
            </w:pPr>
            <w:r w:rsidRPr="00D448EF">
              <w:rPr>
                <w:rFonts w:cs="Arial"/>
                <w:i/>
                <w:color w:val="800000"/>
                <w:sz w:val="18"/>
                <w:szCs w:val="18"/>
              </w:rPr>
              <w:t>Durante la progettazione dell’opera e comunque prima della richiesta di presentazione delle offerte, il coordinatore per la progettazione:</w:t>
            </w:r>
          </w:p>
          <w:p w14:paraId="62F9B808" w14:textId="77777777" w:rsidR="00AB711A" w:rsidRPr="00D448EF" w:rsidRDefault="00AB711A" w:rsidP="00FC5DFB">
            <w:pPr>
              <w:widowControl w:val="0"/>
              <w:autoSpaceDE w:val="0"/>
              <w:autoSpaceDN w:val="0"/>
              <w:adjustRightInd w:val="0"/>
              <w:ind w:left="646" w:hanging="284"/>
              <w:jc w:val="both"/>
              <w:rPr>
                <w:rFonts w:cs="Arial"/>
                <w:i/>
                <w:color w:val="800000"/>
                <w:sz w:val="18"/>
                <w:szCs w:val="18"/>
              </w:rPr>
            </w:pPr>
            <w:r w:rsidRPr="00D448EF">
              <w:rPr>
                <w:rFonts w:cs="Arial"/>
                <w:i/>
                <w:color w:val="800000"/>
                <w:sz w:val="18"/>
                <w:szCs w:val="18"/>
              </w:rPr>
              <w:t>a) redige il piano di sicurezza e di coordinamento di cui all’articolo 100, comma 1, i cui contenuti sono dettagliatamente specificati nell’</w:t>
            </w:r>
            <w:r w:rsidRPr="00D448EF">
              <w:rPr>
                <w:rFonts w:cs="Arial"/>
                <w:i/>
                <w:iCs/>
                <w:color w:val="800000"/>
                <w:sz w:val="18"/>
                <w:szCs w:val="18"/>
              </w:rPr>
              <w:t>ALLEGATO XV</w:t>
            </w:r>
            <w:r w:rsidRPr="00D448EF">
              <w:rPr>
                <w:rFonts w:cs="Arial"/>
                <w:i/>
                <w:color w:val="800000"/>
                <w:sz w:val="18"/>
                <w:szCs w:val="18"/>
              </w:rPr>
              <w:t>;</w:t>
            </w:r>
          </w:p>
          <w:p w14:paraId="2115F169" w14:textId="77777777" w:rsidR="00AB711A" w:rsidRPr="00D448EF" w:rsidRDefault="00AB711A" w:rsidP="00FC5DFB">
            <w:pPr>
              <w:widowControl w:val="0"/>
              <w:autoSpaceDE w:val="0"/>
              <w:autoSpaceDN w:val="0"/>
              <w:adjustRightInd w:val="0"/>
              <w:ind w:left="646" w:hanging="284"/>
              <w:jc w:val="both"/>
              <w:rPr>
                <w:rFonts w:cs="Arial"/>
                <w:i/>
                <w:iCs/>
                <w:sz w:val="18"/>
                <w:szCs w:val="18"/>
              </w:rPr>
            </w:pPr>
            <w:r w:rsidRPr="00D448EF">
              <w:rPr>
                <w:rFonts w:cs="Arial"/>
                <w:i/>
                <w:color w:val="800000"/>
                <w:sz w:val="18"/>
                <w:szCs w:val="18"/>
              </w:rPr>
              <w:t xml:space="preserve">b) predispone un fascicolo </w:t>
            </w:r>
            <w:r w:rsidRPr="00D448EF">
              <w:rPr>
                <w:rFonts w:cs="Arial"/>
                <w:i/>
                <w:iCs/>
                <w:color w:val="800000"/>
                <w:sz w:val="18"/>
                <w:szCs w:val="18"/>
              </w:rPr>
              <w:t>adattato alle caratteristiche dell’opera</w:t>
            </w:r>
            <w:r w:rsidRPr="00D448EF">
              <w:rPr>
                <w:rFonts w:cs="Arial"/>
                <w:i/>
                <w:color w:val="800000"/>
                <w:sz w:val="18"/>
                <w:szCs w:val="18"/>
              </w:rPr>
              <w:t>, i cui contenuti sono definiti all’</w:t>
            </w:r>
            <w:r w:rsidRPr="00D448EF">
              <w:rPr>
                <w:rFonts w:cs="Arial"/>
                <w:i/>
                <w:iCs/>
                <w:color w:val="800000"/>
                <w:sz w:val="18"/>
                <w:szCs w:val="18"/>
              </w:rPr>
              <w:t>ALLEGATO XVI</w:t>
            </w:r>
            <w:r w:rsidRPr="00D448EF">
              <w:rPr>
                <w:rFonts w:cs="Arial"/>
                <w:i/>
                <w:color w:val="800000"/>
                <w:sz w:val="18"/>
                <w:szCs w:val="18"/>
              </w:rPr>
              <w:t>, contenente le informazioni utili ai fini della prevenzione e della protezione dai rischi cui sono esposti i</w:t>
            </w:r>
            <w:r w:rsidRPr="00D448EF">
              <w:rPr>
                <w:rFonts w:cs="Arial"/>
                <w:i/>
                <w:iCs/>
                <w:color w:val="800000"/>
                <w:sz w:val="18"/>
                <w:szCs w:val="18"/>
              </w:rPr>
              <w:t xml:space="preserve"> </w:t>
            </w:r>
            <w:r w:rsidRPr="00D448EF">
              <w:rPr>
                <w:rFonts w:cs="Arial"/>
                <w:i/>
                <w:color w:val="800000"/>
                <w:sz w:val="18"/>
                <w:szCs w:val="18"/>
              </w:rPr>
              <w:t>lavoratori, tenendo conto delle specifiche norme di buona tecnica e dell’allegato II al documento UE 26</w:t>
            </w:r>
            <w:r w:rsidRPr="00D448EF">
              <w:rPr>
                <w:rFonts w:cs="Arial"/>
                <w:i/>
                <w:iCs/>
                <w:color w:val="800000"/>
                <w:sz w:val="18"/>
                <w:szCs w:val="18"/>
              </w:rPr>
              <w:t xml:space="preserve"> </w:t>
            </w:r>
            <w:r w:rsidRPr="00D448EF">
              <w:rPr>
                <w:rFonts w:cs="Arial"/>
                <w:i/>
                <w:color w:val="800000"/>
                <w:sz w:val="18"/>
                <w:szCs w:val="18"/>
              </w:rPr>
              <w:t>maggio 1993. Il fascicolo non è predisposto nel caso di lavori di manutenzione ordinaria di cui all’articolo 3,</w:t>
            </w:r>
            <w:r w:rsidRPr="00D448EF">
              <w:rPr>
                <w:rFonts w:cs="Arial"/>
                <w:i/>
                <w:iCs/>
                <w:color w:val="800000"/>
                <w:sz w:val="18"/>
                <w:szCs w:val="18"/>
              </w:rPr>
              <w:t xml:space="preserve"> </w:t>
            </w:r>
            <w:r w:rsidRPr="00D448EF">
              <w:rPr>
                <w:rFonts w:cs="Arial"/>
                <w:i/>
                <w:color w:val="800000"/>
                <w:sz w:val="18"/>
                <w:szCs w:val="18"/>
              </w:rPr>
              <w:t xml:space="preserve">comma 1, lettera </w:t>
            </w:r>
            <w:r w:rsidRPr="00D448EF">
              <w:rPr>
                <w:rFonts w:cs="Arial"/>
                <w:i/>
                <w:iCs/>
                <w:color w:val="800000"/>
                <w:sz w:val="18"/>
                <w:szCs w:val="18"/>
              </w:rPr>
              <w:t xml:space="preserve">a) </w:t>
            </w:r>
            <w:r w:rsidRPr="00D448EF">
              <w:rPr>
                <w:rFonts w:cs="Arial"/>
                <w:i/>
                <w:color w:val="800000"/>
                <w:sz w:val="18"/>
                <w:szCs w:val="18"/>
              </w:rPr>
              <w:t>del Testo Unico delle disposizioni legislative e regolamentari in materia di edilizia, di cui</w:t>
            </w:r>
            <w:r w:rsidRPr="00D448EF">
              <w:rPr>
                <w:rFonts w:cs="Arial"/>
                <w:i/>
                <w:iCs/>
                <w:color w:val="800000"/>
                <w:sz w:val="18"/>
                <w:szCs w:val="18"/>
              </w:rPr>
              <w:t xml:space="preserve"> </w:t>
            </w:r>
            <w:r>
              <w:rPr>
                <w:rFonts w:cs="Arial"/>
                <w:i/>
                <w:color w:val="800000"/>
                <w:sz w:val="18"/>
                <w:szCs w:val="18"/>
              </w:rPr>
              <w:t>al DPR</w:t>
            </w:r>
            <w:r w:rsidRPr="00D448EF">
              <w:rPr>
                <w:rFonts w:cs="Arial"/>
                <w:i/>
                <w:color w:val="800000"/>
                <w:sz w:val="18"/>
                <w:szCs w:val="18"/>
              </w:rPr>
              <w:t xml:space="preserve"> 6 giugno 2001, n. 380</w:t>
            </w:r>
            <w:r>
              <w:rPr>
                <w:rFonts w:cs="Arial"/>
                <w:i/>
                <w:color w:val="800000"/>
                <w:sz w:val="18"/>
                <w:szCs w:val="18"/>
              </w:rPr>
              <w:t xml:space="preserve"> e </w:t>
            </w:r>
            <w:proofErr w:type="spellStart"/>
            <w:r>
              <w:rPr>
                <w:rFonts w:cs="Arial"/>
                <w:i/>
                <w:color w:val="800000"/>
                <w:sz w:val="18"/>
                <w:szCs w:val="18"/>
              </w:rPr>
              <w:t>s.m.i.</w:t>
            </w:r>
            <w:proofErr w:type="spellEnd"/>
          </w:p>
        </w:tc>
      </w:tr>
      <w:tr w:rsidR="00AB711A" w:rsidRPr="00010DF9" w14:paraId="56F12904" w14:textId="77777777" w:rsidTr="00010DF9">
        <w:tc>
          <w:tcPr>
            <w:tcW w:w="362" w:type="dxa"/>
          </w:tcPr>
          <w:p w14:paraId="2BE3115D" w14:textId="77777777" w:rsidR="00AB711A" w:rsidRPr="00010DF9" w:rsidRDefault="00AB711A" w:rsidP="00FC5DFB">
            <w:pPr>
              <w:jc w:val="both"/>
            </w:pPr>
            <w:r w:rsidRPr="00010DF9">
              <w:sym w:font="Wingdings" w:char="F071"/>
            </w:r>
          </w:p>
        </w:tc>
        <w:tc>
          <w:tcPr>
            <w:tcW w:w="410" w:type="dxa"/>
          </w:tcPr>
          <w:p w14:paraId="411DDD99" w14:textId="77777777" w:rsidR="00AB711A" w:rsidRPr="00010DF9" w:rsidRDefault="00AB711A" w:rsidP="00FC5DFB">
            <w:pPr>
              <w:jc w:val="both"/>
            </w:pPr>
            <w:r w:rsidRPr="00010DF9">
              <w:t>03</w:t>
            </w:r>
          </w:p>
        </w:tc>
        <w:tc>
          <w:tcPr>
            <w:tcW w:w="9000" w:type="dxa"/>
          </w:tcPr>
          <w:p w14:paraId="31CB14FE" w14:textId="77777777" w:rsidR="00AB711A" w:rsidRPr="00256363" w:rsidRDefault="00AB711A" w:rsidP="00FC5DFB">
            <w:pPr>
              <w:widowControl w:val="0"/>
              <w:autoSpaceDE w:val="0"/>
              <w:autoSpaceDN w:val="0"/>
              <w:adjustRightInd w:val="0"/>
              <w:ind w:left="362" w:hanging="362"/>
              <w:jc w:val="both"/>
              <w:rPr>
                <w:rFonts w:cs="Arial"/>
                <w:i/>
              </w:rPr>
            </w:pPr>
            <w:r>
              <w:rPr>
                <w:rFonts w:cs="Arial"/>
                <w:i/>
                <w:iCs/>
                <w:color w:val="000090"/>
              </w:rPr>
              <w:t xml:space="preserve">(art. 90 comma 3) </w:t>
            </w:r>
            <w:r w:rsidRPr="00256363">
              <w:rPr>
                <w:rFonts w:cs="Arial"/>
                <w:i/>
              </w:rPr>
              <w:t xml:space="preserve">Nei cantieri in cui è prevista la presenza di più imprese </w:t>
            </w:r>
            <w:r w:rsidRPr="00256363">
              <w:rPr>
                <w:rFonts w:cs="Arial"/>
                <w:i/>
                <w:iCs/>
              </w:rPr>
              <w:t>esecutrici</w:t>
            </w:r>
            <w:r w:rsidRPr="00256363">
              <w:rPr>
                <w:rFonts w:cs="Arial"/>
                <w:i/>
              </w:rPr>
              <w:t xml:space="preserve">, anche non contemporanea, anche nei casi di coincidenza con </w:t>
            </w:r>
            <w:r>
              <w:rPr>
                <w:rFonts w:cs="Arial"/>
                <w:i/>
              </w:rPr>
              <w:t>l’impresa esecutrice,</w:t>
            </w:r>
            <w:r w:rsidRPr="00256363">
              <w:rPr>
                <w:rFonts w:cs="Arial"/>
                <w:i/>
              </w:rPr>
              <w:t xml:space="preserve"> il responsabile dei lavori, contestualmente all’affidamento dell’incarico di progettazione, designa il coordinatore per la progettazione.</w:t>
            </w:r>
          </w:p>
        </w:tc>
      </w:tr>
      <w:tr w:rsidR="00AB711A" w:rsidRPr="00010DF9" w14:paraId="4C4E4E4B" w14:textId="77777777" w:rsidTr="00010DF9">
        <w:tc>
          <w:tcPr>
            <w:tcW w:w="362" w:type="dxa"/>
          </w:tcPr>
          <w:p w14:paraId="7CBF68FF" w14:textId="77777777" w:rsidR="00AB711A" w:rsidRPr="00010DF9" w:rsidRDefault="00AB711A" w:rsidP="00FC5DFB">
            <w:pPr>
              <w:jc w:val="both"/>
            </w:pPr>
            <w:r w:rsidRPr="00010DF9">
              <w:sym w:font="Wingdings" w:char="F071"/>
            </w:r>
          </w:p>
        </w:tc>
        <w:tc>
          <w:tcPr>
            <w:tcW w:w="410" w:type="dxa"/>
          </w:tcPr>
          <w:p w14:paraId="562C0A14" w14:textId="77777777" w:rsidR="00AB711A" w:rsidRPr="00010DF9" w:rsidRDefault="00AB711A" w:rsidP="00FC5DFB">
            <w:pPr>
              <w:jc w:val="both"/>
            </w:pPr>
            <w:r w:rsidRPr="00010DF9">
              <w:t>04</w:t>
            </w:r>
          </w:p>
        </w:tc>
        <w:tc>
          <w:tcPr>
            <w:tcW w:w="9000" w:type="dxa"/>
          </w:tcPr>
          <w:p w14:paraId="728B7C73" w14:textId="77777777" w:rsidR="00AB711A" w:rsidRDefault="00AB711A" w:rsidP="00FC5DFB">
            <w:pPr>
              <w:widowControl w:val="0"/>
              <w:autoSpaceDE w:val="0"/>
              <w:autoSpaceDN w:val="0"/>
              <w:adjustRightInd w:val="0"/>
              <w:jc w:val="both"/>
              <w:rPr>
                <w:rFonts w:cs="Arial"/>
                <w:i/>
              </w:rPr>
            </w:pPr>
            <w:r>
              <w:rPr>
                <w:rFonts w:cs="Arial"/>
                <w:i/>
                <w:iCs/>
                <w:color w:val="000090"/>
              </w:rPr>
              <w:t xml:space="preserve">(art. 90 comma 4) </w:t>
            </w:r>
            <w:r w:rsidRPr="00B446F6">
              <w:rPr>
                <w:rFonts w:cs="Arial"/>
                <w:i/>
                <w:iCs/>
              </w:rPr>
              <w:t>Nei cantieri in cui è prevista la presenza di più imprese esecutrici, anche non contemporanea</w:t>
            </w:r>
            <w:r>
              <w:rPr>
                <w:rFonts w:cs="Arial"/>
                <w:i/>
              </w:rPr>
              <w:t xml:space="preserve">, </w:t>
            </w:r>
            <w:r w:rsidRPr="00B446F6">
              <w:rPr>
                <w:rFonts w:cs="Arial"/>
                <w:i/>
              </w:rPr>
              <w:t>il</w:t>
            </w:r>
            <w:r>
              <w:rPr>
                <w:rFonts w:cs="Arial"/>
                <w:i/>
              </w:rPr>
              <w:t xml:space="preserve"> </w:t>
            </w:r>
            <w:r w:rsidRPr="00B446F6">
              <w:rPr>
                <w:rFonts w:cs="Arial"/>
                <w:i/>
              </w:rPr>
              <w:t>responsabile dei lavori, prima dell’affidamento dei lavori, designa il coordinatore per l’esecuzione dei lavori, in</w:t>
            </w:r>
            <w:r>
              <w:rPr>
                <w:rFonts w:cs="Arial"/>
                <w:i/>
              </w:rPr>
              <w:t xml:space="preserve"> </w:t>
            </w:r>
            <w:r w:rsidRPr="00B446F6">
              <w:rPr>
                <w:rFonts w:cs="Arial"/>
                <w:i/>
              </w:rPr>
              <w:t>possesso dei requisiti di cui all’articolo 98.</w:t>
            </w:r>
          </w:p>
          <w:p w14:paraId="6C324A26" w14:textId="77777777" w:rsidR="00AB711A" w:rsidRPr="00BE0691" w:rsidRDefault="00AB711A" w:rsidP="00FC5DFB">
            <w:pPr>
              <w:widowControl w:val="0"/>
              <w:autoSpaceDE w:val="0"/>
              <w:autoSpaceDN w:val="0"/>
              <w:adjustRightInd w:val="0"/>
              <w:jc w:val="both"/>
              <w:rPr>
                <w:rFonts w:cs="Arial"/>
                <w:i/>
                <w:sz w:val="8"/>
                <w:szCs w:val="8"/>
              </w:rPr>
            </w:pPr>
          </w:p>
          <w:p w14:paraId="6053961A" w14:textId="77777777" w:rsidR="00AB711A" w:rsidRDefault="00AB711A" w:rsidP="00BE0691">
            <w:pPr>
              <w:widowControl w:val="0"/>
              <w:autoSpaceDE w:val="0"/>
              <w:autoSpaceDN w:val="0"/>
              <w:adjustRightInd w:val="0"/>
              <w:jc w:val="both"/>
              <w:rPr>
                <w:rFonts w:cs="Arial"/>
                <w:i/>
                <w:iCs/>
                <w:color w:val="000090"/>
                <w:sz w:val="18"/>
                <w:szCs w:val="18"/>
              </w:rPr>
            </w:pPr>
            <w:r>
              <w:rPr>
                <w:rFonts w:cs="Arial"/>
                <w:i/>
                <w:iCs/>
                <w:color w:val="000090"/>
                <w:sz w:val="18"/>
                <w:szCs w:val="18"/>
              </w:rPr>
              <w:t>Art. 98</w:t>
            </w:r>
          </w:p>
          <w:p w14:paraId="01B25EDB" w14:textId="77777777" w:rsidR="00AB711A" w:rsidRPr="003659AA" w:rsidRDefault="00AB711A" w:rsidP="003659AA">
            <w:pPr>
              <w:widowControl w:val="0"/>
              <w:autoSpaceDE w:val="0"/>
              <w:autoSpaceDN w:val="0"/>
              <w:adjustRightInd w:val="0"/>
              <w:ind w:left="221" w:hanging="221"/>
              <w:jc w:val="both"/>
              <w:rPr>
                <w:rFonts w:cs="Arial"/>
                <w:i/>
                <w:iCs/>
                <w:color w:val="800000"/>
                <w:sz w:val="18"/>
                <w:szCs w:val="18"/>
              </w:rPr>
            </w:pPr>
            <w:r w:rsidRPr="00A05B0C">
              <w:rPr>
                <w:rFonts w:cs="Arial"/>
                <w:i/>
                <w:color w:val="800000"/>
                <w:sz w:val="18"/>
                <w:szCs w:val="18"/>
              </w:rPr>
              <w:t xml:space="preserve">1. Il coordinatore per la progettazione e il coordinatore per l’esecuzione dei lavori devono essere in possesso </w:t>
            </w:r>
            <w:r w:rsidRPr="00A05B0C">
              <w:rPr>
                <w:rFonts w:cs="Arial"/>
                <w:i/>
                <w:iCs/>
                <w:color w:val="800000"/>
                <w:sz w:val="18"/>
                <w:szCs w:val="18"/>
              </w:rPr>
              <w:t>di</w:t>
            </w:r>
            <w:r>
              <w:rPr>
                <w:rFonts w:cs="Arial"/>
                <w:i/>
                <w:iCs/>
                <w:color w:val="800000"/>
                <w:sz w:val="18"/>
                <w:szCs w:val="18"/>
              </w:rPr>
              <w:t xml:space="preserve"> </w:t>
            </w:r>
            <w:r w:rsidRPr="00A05B0C">
              <w:rPr>
                <w:rFonts w:cs="Arial"/>
                <w:i/>
                <w:iCs/>
                <w:color w:val="800000"/>
                <w:sz w:val="18"/>
                <w:szCs w:val="18"/>
              </w:rPr>
              <w:t xml:space="preserve">uno </w:t>
            </w:r>
            <w:r w:rsidRPr="00A05B0C">
              <w:rPr>
                <w:rFonts w:cs="Arial"/>
                <w:i/>
                <w:color w:val="800000"/>
                <w:sz w:val="18"/>
                <w:szCs w:val="18"/>
              </w:rPr>
              <w:t>dei seguenti requisiti:</w:t>
            </w:r>
          </w:p>
          <w:p w14:paraId="32EDB141" w14:textId="77777777" w:rsidR="00AB711A" w:rsidRPr="00A05B0C" w:rsidRDefault="00AB711A" w:rsidP="00F037EC">
            <w:pPr>
              <w:widowControl w:val="0"/>
              <w:autoSpaceDE w:val="0"/>
              <w:autoSpaceDN w:val="0"/>
              <w:adjustRightInd w:val="0"/>
              <w:ind w:left="646" w:hanging="284"/>
              <w:jc w:val="both"/>
              <w:rPr>
                <w:rFonts w:cs="Arial"/>
                <w:i/>
                <w:color w:val="800000"/>
                <w:sz w:val="18"/>
                <w:szCs w:val="18"/>
              </w:rPr>
            </w:pPr>
            <w:r w:rsidRPr="00A05B0C">
              <w:rPr>
                <w:rFonts w:cs="Arial"/>
                <w:i/>
                <w:color w:val="800000"/>
                <w:sz w:val="18"/>
                <w:szCs w:val="18"/>
              </w:rPr>
              <w:t>a) laurea magistrale conseguita in una delle seguenti classi: LM-4, da LM-20 a LM-35, LM- 69, LM-73, LM-74,</w:t>
            </w:r>
            <w:r>
              <w:rPr>
                <w:rFonts w:cs="Arial"/>
                <w:i/>
                <w:color w:val="800000"/>
                <w:sz w:val="18"/>
                <w:szCs w:val="18"/>
              </w:rPr>
              <w:t xml:space="preserve"> </w:t>
            </w:r>
            <w:r w:rsidRPr="00A05B0C">
              <w:rPr>
                <w:rFonts w:cs="Arial"/>
                <w:i/>
                <w:color w:val="800000"/>
                <w:sz w:val="18"/>
                <w:szCs w:val="18"/>
              </w:rPr>
              <w:t>di cui al Decreto del Ministro dell’Università e della ricerca in data 16 marzo 2007, pubblicato nel S.O. alla</w:t>
            </w:r>
            <w:r>
              <w:rPr>
                <w:rFonts w:cs="Arial"/>
                <w:i/>
                <w:color w:val="800000"/>
                <w:sz w:val="18"/>
                <w:szCs w:val="18"/>
              </w:rPr>
              <w:t xml:space="preserve"> </w:t>
            </w:r>
            <w:r w:rsidRPr="00A05B0C">
              <w:rPr>
                <w:rFonts w:cs="Arial"/>
                <w:i/>
                <w:color w:val="800000"/>
                <w:sz w:val="18"/>
                <w:szCs w:val="18"/>
              </w:rPr>
              <w:t>G.U. n. 157 del 9 luglio 2007, ovvero laurea specialistica conseguita nelle seguenti classi: 4/S, da 25/S a</w:t>
            </w:r>
            <w:r>
              <w:rPr>
                <w:rFonts w:cs="Arial"/>
                <w:i/>
                <w:color w:val="800000"/>
                <w:sz w:val="18"/>
                <w:szCs w:val="18"/>
              </w:rPr>
              <w:t xml:space="preserve"> </w:t>
            </w:r>
            <w:r w:rsidRPr="00A05B0C">
              <w:rPr>
                <w:rFonts w:cs="Arial"/>
                <w:i/>
                <w:color w:val="800000"/>
                <w:sz w:val="18"/>
                <w:szCs w:val="18"/>
              </w:rPr>
              <w:t xml:space="preserve">38/S, 77/S, 74/S, 86/S, di cui al Decreto del Ministro dell’Università e della ricerca scientifica e tecnologica </w:t>
            </w:r>
            <w:r w:rsidRPr="00A05B0C">
              <w:rPr>
                <w:rFonts w:cs="Arial"/>
                <w:i/>
                <w:iCs/>
                <w:color w:val="800000"/>
                <w:sz w:val="18"/>
                <w:szCs w:val="18"/>
              </w:rPr>
              <w:t>in</w:t>
            </w:r>
            <w:r>
              <w:rPr>
                <w:rFonts w:cs="Arial"/>
                <w:i/>
                <w:color w:val="800000"/>
                <w:sz w:val="18"/>
                <w:szCs w:val="18"/>
              </w:rPr>
              <w:t xml:space="preserve"> </w:t>
            </w:r>
            <w:r w:rsidRPr="00A05B0C">
              <w:rPr>
                <w:rFonts w:cs="Arial"/>
                <w:i/>
                <w:iCs/>
                <w:color w:val="800000"/>
                <w:sz w:val="18"/>
                <w:szCs w:val="18"/>
              </w:rPr>
              <w:t>data 28 novembre 2000, pubblicato nel supplemento ordinario alla Gazzetta Ufficiale n. 18 del 23 gennaio</w:t>
            </w:r>
            <w:r>
              <w:rPr>
                <w:rFonts w:cs="Arial"/>
                <w:i/>
                <w:color w:val="800000"/>
                <w:sz w:val="18"/>
                <w:szCs w:val="18"/>
              </w:rPr>
              <w:t xml:space="preserve"> </w:t>
            </w:r>
            <w:r w:rsidRPr="00A05B0C">
              <w:rPr>
                <w:rFonts w:cs="Arial"/>
                <w:i/>
                <w:iCs/>
                <w:color w:val="800000"/>
                <w:sz w:val="18"/>
                <w:szCs w:val="18"/>
              </w:rPr>
              <w:t>2001</w:t>
            </w:r>
            <w:r w:rsidRPr="00A05B0C">
              <w:rPr>
                <w:rFonts w:cs="Arial"/>
                <w:i/>
                <w:color w:val="800000"/>
                <w:sz w:val="18"/>
                <w:szCs w:val="18"/>
              </w:rPr>
              <w:t>, ovvero corrispondente diploma di laurea ai sensi del Decreto del Ministro dell’istruzione, dell’università</w:t>
            </w:r>
            <w:r>
              <w:rPr>
                <w:rFonts w:cs="Arial"/>
                <w:i/>
                <w:color w:val="800000"/>
                <w:sz w:val="18"/>
                <w:szCs w:val="18"/>
              </w:rPr>
              <w:t xml:space="preserve"> </w:t>
            </w:r>
            <w:r w:rsidRPr="00A05B0C">
              <w:rPr>
                <w:rFonts w:cs="Arial"/>
                <w:i/>
                <w:color w:val="800000"/>
                <w:sz w:val="18"/>
                <w:szCs w:val="18"/>
              </w:rPr>
              <w:t>e della ricerca in data 5 maggio 2004, pubblicato nella G.U. n. 196 del 21 agosto 2004, nonché attestazione,</w:t>
            </w:r>
            <w:r>
              <w:rPr>
                <w:rFonts w:cs="Arial"/>
                <w:i/>
                <w:color w:val="800000"/>
                <w:sz w:val="18"/>
                <w:szCs w:val="18"/>
              </w:rPr>
              <w:t xml:space="preserve"> </w:t>
            </w:r>
            <w:r w:rsidRPr="00A05B0C">
              <w:rPr>
                <w:rFonts w:cs="Arial"/>
                <w:i/>
                <w:color w:val="800000"/>
                <w:sz w:val="18"/>
                <w:szCs w:val="18"/>
              </w:rPr>
              <w:t>da parte di datori di lavoro o committenti, comprovante l’espletamento di attività lavorativa nel settore delle</w:t>
            </w:r>
            <w:r>
              <w:rPr>
                <w:rFonts w:cs="Arial"/>
                <w:i/>
                <w:color w:val="800000"/>
                <w:sz w:val="18"/>
                <w:szCs w:val="18"/>
              </w:rPr>
              <w:t xml:space="preserve"> </w:t>
            </w:r>
            <w:r w:rsidRPr="00A05B0C">
              <w:rPr>
                <w:rFonts w:cs="Arial"/>
                <w:i/>
                <w:color w:val="800000"/>
                <w:sz w:val="18"/>
                <w:szCs w:val="18"/>
              </w:rPr>
              <w:t>costruzioni per almeno un anno;</w:t>
            </w:r>
          </w:p>
          <w:p w14:paraId="63B5DF35" w14:textId="77777777" w:rsidR="00AB711A" w:rsidRPr="00A05B0C" w:rsidRDefault="00AB711A" w:rsidP="00F037EC">
            <w:pPr>
              <w:widowControl w:val="0"/>
              <w:autoSpaceDE w:val="0"/>
              <w:autoSpaceDN w:val="0"/>
              <w:adjustRightInd w:val="0"/>
              <w:ind w:left="646" w:hanging="284"/>
              <w:jc w:val="both"/>
              <w:rPr>
                <w:rFonts w:cs="Arial"/>
                <w:i/>
                <w:color w:val="800000"/>
                <w:sz w:val="18"/>
                <w:szCs w:val="18"/>
              </w:rPr>
            </w:pPr>
            <w:r w:rsidRPr="00A05B0C">
              <w:rPr>
                <w:rFonts w:cs="Arial"/>
                <w:i/>
                <w:color w:val="800000"/>
                <w:sz w:val="18"/>
                <w:szCs w:val="18"/>
              </w:rPr>
              <w:t>b) laurea conseguita nelle seguenti classi L7, L8, L9, L17, L23, di cui al predetto Decreto Ministeriale in data 16</w:t>
            </w:r>
            <w:r>
              <w:rPr>
                <w:rFonts w:cs="Arial"/>
                <w:i/>
                <w:color w:val="800000"/>
                <w:sz w:val="18"/>
                <w:szCs w:val="18"/>
              </w:rPr>
              <w:t xml:space="preserve"> </w:t>
            </w:r>
            <w:r w:rsidRPr="00A05B0C">
              <w:rPr>
                <w:rFonts w:cs="Arial"/>
                <w:i/>
                <w:color w:val="800000"/>
                <w:sz w:val="18"/>
                <w:szCs w:val="18"/>
              </w:rPr>
              <w:t xml:space="preserve">marzo 2007, ovvero laurea conseguita nelle classi 8,9,10,4, di cui al </w:t>
            </w:r>
            <w:r w:rsidRPr="00A05B0C">
              <w:rPr>
                <w:rFonts w:cs="Arial"/>
                <w:i/>
                <w:iCs/>
                <w:color w:val="800000"/>
                <w:sz w:val="18"/>
                <w:szCs w:val="18"/>
              </w:rPr>
              <w:t>decreto del Ministro dell’università e</w:t>
            </w:r>
            <w:r>
              <w:rPr>
                <w:rFonts w:cs="Arial"/>
                <w:i/>
                <w:color w:val="800000"/>
                <w:sz w:val="18"/>
                <w:szCs w:val="18"/>
              </w:rPr>
              <w:t xml:space="preserve"> </w:t>
            </w:r>
            <w:r w:rsidRPr="00A05B0C">
              <w:rPr>
                <w:rFonts w:cs="Arial"/>
                <w:i/>
                <w:iCs/>
                <w:color w:val="800000"/>
                <w:sz w:val="18"/>
                <w:szCs w:val="18"/>
              </w:rPr>
              <w:t>della ricerca scientifica e tecnologica in data 4 agosto 2000, pubblicato nel supplemento ordinario alla</w:t>
            </w:r>
            <w:r>
              <w:rPr>
                <w:rFonts w:cs="Arial"/>
                <w:i/>
                <w:color w:val="800000"/>
                <w:sz w:val="18"/>
                <w:szCs w:val="18"/>
              </w:rPr>
              <w:t xml:space="preserve"> </w:t>
            </w:r>
            <w:r w:rsidRPr="00A05B0C">
              <w:rPr>
                <w:rFonts w:cs="Arial"/>
                <w:i/>
                <w:iCs/>
                <w:color w:val="800000"/>
                <w:sz w:val="18"/>
                <w:szCs w:val="18"/>
              </w:rPr>
              <w:t>Gazzetta Ufficiale n. 245 del 19 ottobre 2000</w:t>
            </w:r>
            <w:r w:rsidRPr="00A05B0C">
              <w:rPr>
                <w:rFonts w:cs="Arial"/>
                <w:i/>
                <w:color w:val="800000"/>
                <w:sz w:val="18"/>
                <w:szCs w:val="18"/>
              </w:rPr>
              <w:t>, nonché attestazione, da parte di datori di lavoro o committenti,</w:t>
            </w:r>
            <w:r>
              <w:rPr>
                <w:rFonts w:cs="Arial"/>
                <w:i/>
                <w:color w:val="800000"/>
                <w:sz w:val="18"/>
                <w:szCs w:val="18"/>
              </w:rPr>
              <w:t xml:space="preserve"> </w:t>
            </w:r>
            <w:r w:rsidRPr="00A05B0C">
              <w:rPr>
                <w:rFonts w:cs="Arial"/>
                <w:i/>
                <w:color w:val="800000"/>
                <w:sz w:val="18"/>
                <w:szCs w:val="18"/>
              </w:rPr>
              <w:t>comprovante l’espletamento di attività lavorative nel settore delle costruzioni per almeno due anni;</w:t>
            </w:r>
          </w:p>
          <w:p w14:paraId="5340E7DE" w14:textId="77777777" w:rsidR="00AB711A" w:rsidRDefault="00AB711A" w:rsidP="00846795">
            <w:pPr>
              <w:widowControl w:val="0"/>
              <w:autoSpaceDE w:val="0"/>
              <w:autoSpaceDN w:val="0"/>
              <w:adjustRightInd w:val="0"/>
              <w:ind w:left="646" w:hanging="284"/>
              <w:jc w:val="both"/>
              <w:rPr>
                <w:rFonts w:cs="Arial"/>
                <w:i/>
                <w:color w:val="800000"/>
                <w:sz w:val="18"/>
                <w:szCs w:val="18"/>
              </w:rPr>
            </w:pPr>
            <w:r w:rsidRPr="00A05B0C">
              <w:rPr>
                <w:rFonts w:cs="Arial"/>
                <w:i/>
                <w:color w:val="800000"/>
                <w:sz w:val="18"/>
                <w:szCs w:val="18"/>
              </w:rPr>
              <w:t>c) diploma di geometra o perito industriale o perito agrario o agrotecnico, nonché attestazione, da parte di</w:t>
            </w:r>
            <w:r>
              <w:rPr>
                <w:rFonts w:cs="Arial"/>
                <w:i/>
                <w:color w:val="800000"/>
                <w:sz w:val="18"/>
                <w:szCs w:val="18"/>
              </w:rPr>
              <w:t xml:space="preserve"> </w:t>
            </w:r>
            <w:r w:rsidRPr="00A05B0C">
              <w:rPr>
                <w:rFonts w:cs="Arial"/>
                <w:i/>
                <w:color w:val="800000"/>
                <w:sz w:val="18"/>
                <w:szCs w:val="18"/>
              </w:rPr>
              <w:t>datori di lavoro o committenti, comprovante l’espletamento di attività lavorativa nel settore delle costruzioni</w:t>
            </w:r>
            <w:r>
              <w:rPr>
                <w:rFonts w:cs="Arial"/>
                <w:i/>
                <w:color w:val="800000"/>
                <w:sz w:val="18"/>
                <w:szCs w:val="18"/>
              </w:rPr>
              <w:t xml:space="preserve"> </w:t>
            </w:r>
            <w:r w:rsidRPr="00A05B0C">
              <w:rPr>
                <w:rFonts w:cs="Arial"/>
                <w:i/>
                <w:color w:val="800000"/>
                <w:sz w:val="18"/>
                <w:szCs w:val="18"/>
              </w:rPr>
              <w:t>per almeno tre anni.</w:t>
            </w:r>
          </w:p>
          <w:p w14:paraId="7C0C13E6" w14:textId="77777777" w:rsidR="00AB711A" w:rsidRPr="00846795" w:rsidRDefault="00AB711A" w:rsidP="00846795">
            <w:pPr>
              <w:widowControl w:val="0"/>
              <w:autoSpaceDE w:val="0"/>
              <w:autoSpaceDN w:val="0"/>
              <w:adjustRightInd w:val="0"/>
              <w:ind w:left="646" w:hanging="284"/>
              <w:jc w:val="both"/>
              <w:rPr>
                <w:rFonts w:cs="Arial"/>
                <w:i/>
                <w:color w:val="800000"/>
                <w:sz w:val="8"/>
                <w:szCs w:val="8"/>
              </w:rPr>
            </w:pPr>
          </w:p>
          <w:p w14:paraId="7664601A" w14:textId="77777777" w:rsidR="00AB711A" w:rsidRDefault="00AB711A" w:rsidP="003659AA">
            <w:pPr>
              <w:widowControl w:val="0"/>
              <w:autoSpaceDE w:val="0"/>
              <w:autoSpaceDN w:val="0"/>
              <w:adjustRightInd w:val="0"/>
              <w:ind w:left="221" w:hanging="221"/>
              <w:jc w:val="both"/>
              <w:rPr>
                <w:rFonts w:cs="Arial"/>
                <w:i/>
                <w:color w:val="800000"/>
                <w:sz w:val="18"/>
                <w:szCs w:val="18"/>
              </w:rPr>
            </w:pPr>
            <w:r w:rsidRPr="00A05B0C">
              <w:rPr>
                <w:rFonts w:cs="Arial"/>
                <w:i/>
                <w:color w:val="800000"/>
                <w:sz w:val="18"/>
                <w:szCs w:val="18"/>
              </w:rPr>
              <w:t>2. I soggetti di cui al comma 1, devono essere, altresì, in possesso di attestato di frequenza, con verifica</w:t>
            </w:r>
            <w:r>
              <w:rPr>
                <w:rFonts w:cs="Arial"/>
                <w:i/>
                <w:color w:val="800000"/>
                <w:sz w:val="18"/>
                <w:szCs w:val="18"/>
              </w:rPr>
              <w:t xml:space="preserve"> </w:t>
            </w:r>
            <w:r w:rsidRPr="00A05B0C">
              <w:rPr>
                <w:rFonts w:cs="Arial"/>
                <w:i/>
                <w:color w:val="800000"/>
                <w:sz w:val="18"/>
                <w:szCs w:val="18"/>
              </w:rPr>
              <w:t>dell’apprendimento finale, a specifico corso in materia di sicurezza organizzato dalle regioni, mediante le strutture</w:t>
            </w:r>
            <w:r>
              <w:rPr>
                <w:rFonts w:cs="Arial"/>
                <w:i/>
                <w:color w:val="800000"/>
                <w:sz w:val="18"/>
                <w:szCs w:val="18"/>
              </w:rPr>
              <w:t xml:space="preserve"> </w:t>
            </w:r>
            <w:r w:rsidRPr="00A05B0C">
              <w:rPr>
                <w:rFonts w:cs="Arial"/>
                <w:i/>
                <w:color w:val="800000"/>
                <w:sz w:val="18"/>
                <w:szCs w:val="18"/>
              </w:rPr>
              <w:t>tecniche operanti nel settore della prevenzione e della formazione professionale, o, in via alternativa, dall’ISPESL,</w:t>
            </w:r>
            <w:r>
              <w:rPr>
                <w:rFonts w:cs="Arial"/>
                <w:i/>
                <w:color w:val="800000"/>
                <w:sz w:val="18"/>
                <w:szCs w:val="18"/>
              </w:rPr>
              <w:t xml:space="preserve"> </w:t>
            </w:r>
            <w:r w:rsidRPr="00A05B0C">
              <w:rPr>
                <w:rFonts w:cs="Arial"/>
                <w:i/>
                <w:color w:val="800000"/>
                <w:sz w:val="18"/>
                <w:szCs w:val="18"/>
              </w:rPr>
              <w:t xml:space="preserve">dall’INAIL, dall’Istituto italiano di medicina sociale, </w:t>
            </w:r>
            <w:r w:rsidRPr="00A05B0C">
              <w:rPr>
                <w:rFonts w:cs="Arial"/>
                <w:i/>
                <w:iCs/>
                <w:color w:val="800000"/>
                <w:sz w:val="18"/>
                <w:szCs w:val="18"/>
              </w:rPr>
              <w:t>dagli ordini o collegi professionali</w:t>
            </w:r>
            <w:r w:rsidRPr="00A05B0C">
              <w:rPr>
                <w:rFonts w:cs="Arial"/>
                <w:i/>
                <w:color w:val="800000"/>
                <w:sz w:val="18"/>
                <w:szCs w:val="18"/>
              </w:rPr>
              <w:t>, dalle università, dalle</w:t>
            </w:r>
            <w:r>
              <w:rPr>
                <w:rFonts w:cs="Arial"/>
                <w:i/>
                <w:color w:val="800000"/>
                <w:sz w:val="18"/>
                <w:szCs w:val="18"/>
              </w:rPr>
              <w:t xml:space="preserve"> </w:t>
            </w:r>
            <w:r w:rsidRPr="00A05B0C">
              <w:rPr>
                <w:rFonts w:cs="Arial"/>
                <w:i/>
                <w:color w:val="800000"/>
                <w:sz w:val="18"/>
                <w:szCs w:val="18"/>
              </w:rPr>
              <w:t>associazioni sindacali dei datori di lavoro e dei lavoratori o dagli organismi paritetici istituiti nel settore dell’edilizia.</w:t>
            </w:r>
            <w:r>
              <w:rPr>
                <w:rFonts w:cs="Arial"/>
                <w:i/>
                <w:color w:val="800000"/>
                <w:sz w:val="18"/>
                <w:szCs w:val="18"/>
              </w:rPr>
              <w:t xml:space="preserve"> </w:t>
            </w:r>
            <w:r w:rsidRPr="00A05B0C">
              <w:rPr>
                <w:rFonts w:cs="Arial"/>
                <w:i/>
                <w:iCs/>
                <w:color w:val="800000"/>
                <w:sz w:val="18"/>
                <w:szCs w:val="18"/>
              </w:rPr>
              <w:t>Fermo restando l’obbligo di aggiornamento di cui all’allegato XIV, sono fatti salvi gli attestati rilasciati nel rispetto</w:t>
            </w:r>
            <w:r>
              <w:rPr>
                <w:rFonts w:cs="Arial"/>
                <w:i/>
                <w:color w:val="800000"/>
                <w:sz w:val="18"/>
                <w:szCs w:val="18"/>
              </w:rPr>
              <w:t xml:space="preserve"> </w:t>
            </w:r>
            <w:r w:rsidRPr="00A05B0C">
              <w:rPr>
                <w:rFonts w:cs="Arial"/>
                <w:i/>
                <w:iCs/>
                <w:color w:val="800000"/>
                <w:sz w:val="18"/>
                <w:szCs w:val="18"/>
              </w:rPr>
              <w:t>della previgente normativa a conclusione di corsi avviati prima della data di entrata in vigore del presente decreto</w:t>
            </w:r>
            <w:r w:rsidRPr="00A05B0C">
              <w:rPr>
                <w:rFonts w:cs="Arial"/>
                <w:i/>
                <w:color w:val="800000"/>
                <w:sz w:val="18"/>
                <w:szCs w:val="18"/>
              </w:rPr>
              <w:t>.</w:t>
            </w:r>
          </w:p>
          <w:p w14:paraId="03C7C7E6" w14:textId="77777777" w:rsidR="00AB711A" w:rsidRPr="00602A36" w:rsidRDefault="00AB711A" w:rsidP="00A05B0C">
            <w:pPr>
              <w:widowControl w:val="0"/>
              <w:autoSpaceDE w:val="0"/>
              <w:autoSpaceDN w:val="0"/>
              <w:adjustRightInd w:val="0"/>
              <w:jc w:val="both"/>
              <w:rPr>
                <w:rFonts w:cs="Arial"/>
                <w:i/>
                <w:color w:val="800000"/>
                <w:sz w:val="8"/>
                <w:szCs w:val="8"/>
              </w:rPr>
            </w:pPr>
          </w:p>
          <w:p w14:paraId="224C7F2C" w14:textId="77777777" w:rsidR="00AB711A" w:rsidRPr="00A05B0C" w:rsidRDefault="00AB711A" w:rsidP="003659AA">
            <w:pPr>
              <w:widowControl w:val="0"/>
              <w:autoSpaceDE w:val="0"/>
              <w:autoSpaceDN w:val="0"/>
              <w:adjustRightInd w:val="0"/>
              <w:ind w:left="221" w:hanging="221"/>
              <w:jc w:val="both"/>
              <w:rPr>
                <w:rFonts w:cs="Arial"/>
                <w:i/>
                <w:color w:val="800000"/>
                <w:sz w:val="18"/>
                <w:szCs w:val="18"/>
              </w:rPr>
            </w:pPr>
            <w:r w:rsidRPr="00A05B0C">
              <w:rPr>
                <w:rFonts w:cs="Arial"/>
                <w:i/>
                <w:color w:val="800000"/>
                <w:sz w:val="18"/>
                <w:szCs w:val="18"/>
              </w:rPr>
              <w:lastRenderedPageBreak/>
              <w:t>3. I contenuti, le modalità e la durata dei corsi di cui al comma 2 devono rispettare almeno le prescrizioni di cui</w:t>
            </w:r>
            <w:r>
              <w:rPr>
                <w:rFonts w:cs="Arial"/>
                <w:i/>
                <w:color w:val="800000"/>
                <w:sz w:val="18"/>
                <w:szCs w:val="18"/>
              </w:rPr>
              <w:t xml:space="preserve"> </w:t>
            </w:r>
            <w:r w:rsidRPr="00A05B0C">
              <w:rPr>
                <w:rFonts w:cs="Arial"/>
                <w:i/>
                <w:color w:val="800000"/>
                <w:sz w:val="18"/>
                <w:szCs w:val="18"/>
              </w:rPr>
              <w:t>all’</w:t>
            </w:r>
            <w:r w:rsidRPr="00A05B0C">
              <w:rPr>
                <w:rFonts w:cs="Arial"/>
                <w:i/>
                <w:iCs/>
                <w:color w:val="800000"/>
                <w:sz w:val="18"/>
                <w:szCs w:val="18"/>
              </w:rPr>
              <w:t>ALLEGATO XIV</w:t>
            </w:r>
            <w:r w:rsidRPr="00A05B0C">
              <w:rPr>
                <w:rFonts w:cs="Arial"/>
                <w:i/>
                <w:color w:val="800000"/>
                <w:sz w:val="18"/>
                <w:szCs w:val="18"/>
              </w:rPr>
              <w:t>.</w:t>
            </w:r>
          </w:p>
          <w:p w14:paraId="6BB792CC" w14:textId="77777777" w:rsidR="00AB711A" w:rsidRPr="00602A36" w:rsidRDefault="00AB711A" w:rsidP="00A05B0C">
            <w:pPr>
              <w:widowControl w:val="0"/>
              <w:autoSpaceDE w:val="0"/>
              <w:autoSpaceDN w:val="0"/>
              <w:adjustRightInd w:val="0"/>
              <w:jc w:val="both"/>
              <w:rPr>
                <w:rFonts w:cs="Arial"/>
                <w:i/>
                <w:color w:val="800000"/>
                <w:sz w:val="8"/>
                <w:szCs w:val="8"/>
              </w:rPr>
            </w:pPr>
          </w:p>
          <w:p w14:paraId="7C8797D0" w14:textId="77777777" w:rsidR="00AB711A" w:rsidRPr="00A05B0C" w:rsidRDefault="00AB711A" w:rsidP="003659AA">
            <w:pPr>
              <w:widowControl w:val="0"/>
              <w:autoSpaceDE w:val="0"/>
              <w:autoSpaceDN w:val="0"/>
              <w:adjustRightInd w:val="0"/>
              <w:ind w:left="221" w:hanging="221"/>
              <w:jc w:val="both"/>
              <w:rPr>
                <w:rFonts w:cs="Arial"/>
                <w:i/>
                <w:color w:val="800000"/>
                <w:sz w:val="18"/>
                <w:szCs w:val="18"/>
              </w:rPr>
            </w:pPr>
            <w:r w:rsidRPr="00A05B0C">
              <w:rPr>
                <w:rFonts w:cs="Arial"/>
                <w:i/>
                <w:color w:val="800000"/>
                <w:sz w:val="18"/>
                <w:szCs w:val="18"/>
              </w:rPr>
              <w:t>4. L’attestato di cui al comma 2 non è richiesto per coloro che, non più in servizio, abbiano svolto attività tecnica in</w:t>
            </w:r>
            <w:r>
              <w:rPr>
                <w:rFonts w:cs="Arial"/>
                <w:i/>
                <w:color w:val="800000"/>
                <w:sz w:val="18"/>
                <w:szCs w:val="18"/>
              </w:rPr>
              <w:t xml:space="preserve"> </w:t>
            </w:r>
            <w:r w:rsidRPr="00A05B0C">
              <w:rPr>
                <w:rFonts w:cs="Arial"/>
                <w:i/>
                <w:color w:val="800000"/>
                <w:sz w:val="18"/>
                <w:szCs w:val="18"/>
              </w:rPr>
              <w:t>materia di sicurezza nelle costruzioni, per almeno cinque anni, in qualità di pubblici ufficiali o di incaricati di</w:t>
            </w:r>
            <w:r>
              <w:rPr>
                <w:rFonts w:cs="Arial"/>
                <w:i/>
                <w:color w:val="800000"/>
                <w:sz w:val="18"/>
                <w:szCs w:val="18"/>
              </w:rPr>
              <w:t xml:space="preserve"> </w:t>
            </w:r>
            <w:r w:rsidRPr="00A05B0C">
              <w:rPr>
                <w:rFonts w:cs="Arial"/>
                <w:i/>
                <w:color w:val="800000"/>
                <w:sz w:val="18"/>
                <w:szCs w:val="18"/>
              </w:rPr>
              <w:t>pubblico servizio e per coloro che producano un certificato universitario attestante il superamento di un esame</w:t>
            </w:r>
            <w:r>
              <w:rPr>
                <w:rFonts w:cs="Arial"/>
                <w:i/>
                <w:color w:val="800000"/>
                <w:sz w:val="18"/>
                <w:szCs w:val="18"/>
              </w:rPr>
              <w:t xml:space="preserve"> </w:t>
            </w:r>
            <w:r w:rsidRPr="00A05B0C">
              <w:rPr>
                <w:rFonts w:cs="Arial"/>
                <w:i/>
                <w:color w:val="800000"/>
                <w:sz w:val="18"/>
                <w:szCs w:val="18"/>
              </w:rPr>
              <w:t>relativo ad uno specifico insegnamento del corso di laurea nel cui programma siano presenti i contenuti minimi di</w:t>
            </w:r>
            <w:r>
              <w:rPr>
                <w:rFonts w:cs="Arial"/>
                <w:i/>
                <w:color w:val="800000"/>
                <w:sz w:val="18"/>
                <w:szCs w:val="18"/>
              </w:rPr>
              <w:t xml:space="preserve"> </w:t>
            </w:r>
            <w:r w:rsidRPr="00A05B0C">
              <w:rPr>
                <w:rFonts w:cs="Arial"/>
                <w:i/>
                <w:color w:val="800000"/>
                <w:sz w:val="18"/>
                <w:szCs w:val="18"/>
              </w:rPr>
              <w:t>cui all’</w:t>
            </w:r>
            <w:r w:rsidRPr="00A05B0C">
              <w:rPr>
                <w:rFonts w:cs="Arial"/>
                <w:i/>
                <w:iCs/>
                <w:color w:val="800000"/>
                <w:sz w:val="18"/>
                <w:szCs w:val="18"/>
              </w:rPr>
              <w:t>ALLEGATO XIV</w:t>
            </w:r>
            <w:r w:rsidRPr="00A05B0C">
              <w:rPr>
                <w:rFonts w:cs="Arial"/>
                <w:i/>
                <w:color w:val="800000"/>
                <w:sz w:val="18"/>
                <w:szCs w:val="18"/>
              </w:rPr>
              <w:t xml:space="preserve">, o l’attestato di partecipazione ad un corso di perfezionamento universitario </w:t>
            </w:r>
            <w:r w:rsidRPr="00A05B0C">
              <w:rPr>
                <w:rFonts w:cs="Arial"/>
                <w:i/>
                <w:iCs/>
                <w:color w:val="800000"/>
                <w:sz w:val="18"/>
                <w:szCs w:val="18"/>
              </w:rPr>
              <w:t>i cui programmi</w:t>
            </w:r>
            <w:r>
              <w:rPr>
                <w:rFonts w:cs="Arial"/>
                <w:i/>
                <w:color w:val="800000"/>
                <w:sz w:val="18"/>
                <w:szCs w:val="18"/>
              </w:rPr>
              <w:t xml:space="preserve"> </w:t>
            </w:r>
            <w:r w:rsidRPr="00A05B0C">
              <w:rPr>
                <w:rFonts w:cs="Arial"/>
                <w:i/>
                <w:iCs/>
                <w:color w:val="800000"/>
                <w:sz w:val="18"/>
                <w:szCs w:val="18"/>
              </w:rPr>
              <w:t>e le relative modalità di svolgimento siano conformi all’allegato XIV</w:t>
            </w:r>
            <w:r w:rsidRPr="00A05B0C">
              <w:rPr>
                <w:rFonts w:cs="Arial"/>
                <w:i/>
                <w:color w:val="800000"/>
                <w:sz w:val="18"/>
                <w:szCs w:val="18"/>
              </w:rPr>
              <w:t>. L’attestato di cui al comma 2 non è richiesto</w:t>
            </w:r>
            <w:r>
              <w:rPr>
                <w:rFonts w:cs="Arial"/>
                <w:i/>
                <w:color w:val="800000"/>
                <w:sz w:val="18"/>
                <w:szCs w:val="18"/>
              </w:rPr>
              <w:t xml:space="preserve"> </w:t>
            </w:r>
            <w:r w:rsidRPr="00A05B0C">
              <w:rPr>
                <w:rFonts w:cs="Arial"/>
                <w:i/>
                <w:color w:val="800000"/>
                <w:sz w:val="18"/>
                <w:szCs w:val="18"/>
              </w:rPr>
              <w:t>per coloro che sono in possesso della laurea magistrale LM-26.</w:t>
            </w:r>
          </w:p>
          <w:p w14:paraId="78D80291" w14:textId="77777777" w:rsidR="00AB711A" w:rsidRPr="00602A36" w:rsidRDefault="00AB711A" w:rsidP="00A05B0C">
            <w:pPr>
              <w:widowControl w:val="0"/>
              <w:autoSpaceDE w:val="0"/>
              <w:autoSpaceDN w:val="0"/>
              <w:adjustRightInd w:val="0"/>
              <w:jc w:val="both"/>
              <w:rPr>
                <w:rFonts w:cs="Arial"/>
                <w:i/>
                <w:color w:val="800000"/>
                <w:sz w:val="8"/>
                <w:szCs w:val="8"/>
              </w:rPr>
            </w:pPr>
          </w:p>
          <w:p w14:paraId="11E76632" w14:textId="77777777" w:rsidR="00AB711A" w:rsidRPr="00A05B0C" w:rsidRDefault="00AB711A" w:rsidP="003659AA">
            <w:pPr>
              <w:widowControl w:val="0"/>
              <w:autoSpaceDE w:val="0"/>
              <w:autoSpaceDN w:val="0"/>
              <w:adjustRightInd w:val="0"/>
              <w:ind w:left="221" w:hanging="221"/>
              <w:jc w:val="both"/>
              <w:rPr>
                <w:rFonts w:cs="Arial"/>
                <w:i/>
                <w:color w:val="800000"/>
                <w:sz w:val="18"/>
                <w:szCs w:val="18"/>
              </w:rPr>
            </w:pPr>
            <w:r w:rsidRPr="00A05B0C">
              <w:rPr>
                <w:rFonts w:cs="Arial"/>
                <w:i/>
                <w:color w:val="800000"/>
                <w:sz w:val="18"/>
                <w:szCs w:val="18"/>
              </w:rPr>
              <w:t>5. Le spese connesse all’espletamento dei corsi di cui al comma 2 sono a totale carico dei partecipanti.</w:t>
            </w:r>
          </w:p>
          <w:p w14:paraId="754846D4" w14:textId="77777777" w:rsidR="00AB711A" w:rsidRPr="00602A36" w:rsidRDefault="00AB711A" w:rsidP="00A05B0C">
            <w:pPr>
              <w:widowControl w:val="0"/>
              <w:autoSpaceDE w:val="0"/>
              <w:autoSpaceDN w:val="0"/>
              <w:adjustRightInd w:val="0"/>
              <w:jc w:val="both"/>
              <w:rPr>
                <w:rFonts w:cs="Arial"/>
                <w:i/>
                <w:color w:val="800000"/>
                <w:sz w:val="8"/>
                <w:szCs w:val="8"/>
              </w:rPr>
            </w:pPr>
          </w:p>
          <w:p w14:paraId="70D23BD5" w14:textId="77777777" w:rsidR="00AB711A" w:rsidRPr="00602A36" w:rsidRDefault="00AB711A" w:rsidP="003659AA">
            <w:pPr>
              <w:widowControl w:val="0"/>
              <w:autoSpaceDE w:val="0"/>
              <w:autoSpaceDN w:val="0"/>
              <w:adjustRightInd w:val="0"/>
              <w:ind w:left="221" w:hanging="221"/>
              <w:jc w:val="both"/>
              <w:rPr>
                <w:rFonts w:cs="Arial"/>
                <w:i/>
                <w:color w:val="800000"/>
                <w:sz w:val="18"/>
                <w:szCs w:val="18"/>
              </w:rPr>
            </w:pPr>
            <w:r w:rsidRPr="00A05B0C">
              <w:rPr>
                <w:rFonts w:cs="Arial"/>
                <w:i/>
                <w:color w:val="800000"/>
                <w:sz w:val="18"/>
                <w:szCs w:val="18"/>
              </w:rPr>
              <w:t>6. Le regioni determinano la misura degli oneri per il funzionamento dei corsi di cui al comma 2, da esse</w:t>
            </w:r>
            <w:r>
              <w:rPr>
                <w:rFonts w:cs="Arial"/>
                <w:i/>
                <w:color w:val="800000"/>
                <w:sz w:val="18"/>
                <w:szCs w:val="18"/>
              </w:rPr>
              <w:t xml:space="preserve"> </w:t>
            </w:r>
            <w:r w:rsidRPr="00A05B0C">
              <w:rPr>
                <w:rFonts w:cs="Arial"/>
                <w:i/>
                <w:color w:val="800000"/>
                <w:sz w:val="18"/>
                <w:szCs w:val="18"/>
              </w:rPr>
              <w:t>organizzati, da porsi a carico dei partecipanti.</w:t>
            </w:r>
          </w:p>
        </w:tc>
      </w:tr>
      <w:tr w:rsidR="00AB711A" w:rsidRPr="00010DF9" w14:paraId="69215AB2" w14:textId="77777777" w:rsidTr="00010DF9">
        <w:tc>
          <w:tcPr>
            <w:tcW w:w="362" w:type="dxa"/>
          </w:tcPr>
          <w:p w14:paraId="731E6D15" w14:textId="77777777" w:rsidR="00AB711A" w:rsidRPr="00010DF9" w:rsidRDefault="00AB711A" w:rsidP="00FC5DFB">
            <w:pPr>
              <w:jc w:val="both"/>
            </w:pPr>
            <w:r w:rsidRPr="00010DF9">
              <w:lastRenderedPageBreak/>
              <w:sym w:font="Wingdings" w:char="F071"/>
            </w:r>
          </w:p>
        </w:tc>
        <w:tc>
          <w:tcPr>
            <w:tcW w:w="410" w:type="dxa"/>
          </w:tcPr>
          <w:p w14:paraId="714BB6A9" w14:textId="77777777" w:rsidR="00AB711A" w:rsidRPr="00010DF9" w:rsidRDefault="00AB711A" w:rsidP="00FC5DFB">
            <w:pPr>
              <w:jc w:val="both"/>
            </w:pPr>
            <w:r w:rsidRPr="00010DF9">
              <w:t>05</w:t>
            </w:r>
          </w:p>
        </w:tc>
        <w:tc>
          <w:tcPr>
            <w:tcW w:w="9000" w:type="dxa"/>
          </w:tcPr>
          <w:p w14:paraId="00AB714D" w14:textId="77777777" w:rsidR="00AB711A" w:rsidRDefault="00AB711A" w:rsidP="00FC5DFB">
            <w:pPr>
              <w:widowControl w:val="0"/>
              <w:autoSpaceDE w:val="0"/>
              <w:autoSpaceDN w:val="0"/>
              <w:adjustRightInd w:val="0"/>
              <w:jc w:val="both"/>
              <w:rPr>
                <w:rFonts w:cs="Arial"/>
                <w:i/>
              </w:rPr>
            </w:pPr>
            <w:r>
              <w:rPr>
                <w:rFonts w:cs="Arial"/>
                <w:i/>
                <w:iCs/>
                <w:color w:val="000090"/>
              </w:rPr>
              <w:t xml:space="preserve">(art. 90 comma 5) </w:t>
            </w:r>
            <w:r>
              <w:rPr>
                <w:rFonts w:cs="Arial"/>
                <w:i/>
              </w:rPr>
              <w:t>Il responsabile dei lavori applica l</w:t>
            </w:r>
            <w:r w:rsidRPr="001358CD">
              <w:rPr>
                <w:rFonts w:cs="Arial"/>
                <w:i/>
              </w:rPr>
              <w:t>a disposizione di cui al</w:t>
            </w:r>
            <w:r>
              <w:rPr>
                <w:rFonts w:cs="Arial"/>
                <w:i/>
              </w:rPr>
              <w:t xml:space="preserve">l’art. 90 comma 4 </w:t>
            </w:r>
            <w:r w:rsidRPr="001358CD">
              <w:rPr>
                <w:rFonts w:cs="Arial"/>
                <w:i/>
              </w:rPr>
              <w:t>anche nel caso in cui, dopo l’affidamento dei lavori a un’unica</w:t>
            </w:r>
            <w:r>
              <w:rPr>
                <w:rFonts w:cs="Arial"/>
                <w:i/>
              </w:rPr>
              <w:t xml:space="preserve"> </w:t>
            </w:r>
            <w:r w:rsidRPr="001358CD">
              <w:rPr>
                <w:rFonts w:cs="Arial"/>
                <w:i/>
              </w:rPr>
              <w:t>impresa, l’esecuzione dei lavori o di parte di essi sia affidata a una o più imprese.</w:t>
            </w:r>
          </w:p>
          <w:p w14:paraId="4C264CD8" w14:textId="77777777" w:rsidR="00AB711A" w:rsidRPr="00055418" w:rsidRDefault="00AB711A" w:rsidP="00FC5DFB">
            <w:pPr>
              <w:widowControl w:val="0"/>
              <w:autoSpaceDE w:val="0"/>
              <w:autoSpaceDN w:val="0"/>
              <w:adjustRightInd w:val="0"/>
              <w:jc w:val="both"/>
              <w:rPr>
                <w:rFonts w:cs="Arial"/>
                <w:i/>
                <w:sz w:val="8"/>
                <w:szCs w:val="8"/>
              </w:rPr>
            </w:pPr>
          </w:p>
          <w:p w14:paraId="745EEB4F" w14:textId="77777777" w:rsidR="00AB711A" w:rsidRDefault="00AB711A" w:rsidP="00FC5DFB">
            <w:pPr>
              <w:widowControl w:val="0"/>
              <w:autoSpaceDE w:val="0"/>
              <w:autoSpaceDN w:val="0"/>
              <w:adjustRightInd w:val="0"/>
              <w:jc w:val="both"/>
              <w:rPr>
                <w:rFonts w:cs="Arial"/>
                <w:i/>
                <w:iCs/>
                <w:color w:val="000090"/>
                <w:sz w:val="18"/>
                <w:szCs w:val="18"/>
              </w:rPr>
            </w:pPr>
            <w:r w:rsidRPr="00055418">
              <w:rPr>
                <w:rFonts w:cs="Arial"/>
                <w:i/>
                <w:iCs/>
                <w:color w:val="000090"/>
                <w:sz w:val="18"/>
                <w:szCs w:val="18"/>
              </w:rPr>
              <w:t xml:space="preserve">(art. 90 comma 4) </w:t>
            </w:r>
          </w:p>
          <w:p w14:paraId="78763021" w14:textId="77777777" w:rsidR="00AB711A" w:rsidRPr="00055418" w:rsidRDefault="00AB711A" w:rsidP="00FC5DFB">
            <w:pPr>
              <w:widowControl w:val="0"/>
              <w:autoSpaceDE w:val="0"/>
              <w:autoSpaceDN w:val="0"/>
              <w:adjustRightInd w:val="0"/>
              <w:jc w:val="both"/>
              <w:rPr>
                <w:rFonts w:cs="Arial"/>
                <w:i/>
                <w:sz w:val="18"/>
                <w:szCs w:val="18"/>
              </w:rPr>
            </w:pPr>
            <w:r w:rsidRPr="00055418">
              <w:rPr>
                <w:rFonts w:cs="Arial"/>
                <w:i/>
                <w:iCs/>
                <w:color w:val="800000"/>
                <w:sz w:val="18"/>
                <w:szCs w:val="18"/>
              </w:rPr>
              <w:t>Nei cantieri in cui è prevista la presenza di più imprese esecutrici, anche non contemporanea</w:t>
            </w:r>
            <w:r w:rsidRPr="00055418">
              <w:rPr>
                <w:rFonts w:cs="Arial"/>
                <w:i/>
                <w:color w:val="800000"/>
                <w:sz w:val="18"/>
                <w:szCs w:val="18"/>
              </w:rPr>
              <w:t>, il responsabile dei lavori, prima dell’affidamento dei lavori, designa il coordinatore per l’esecuzione dei lavori, in possesso dei requisiti di cui all’articolo 98.</w:t>
            </w:r>
            <w:r>
              <w:rPr>
                <w:rFonts w:cs="Arial"/>
                <w:i/>
                <w:color w:val="800000"/>
                <w:sz w:val="18"/>
                <w:szCs w:val="18"/>
              </w:rPr>
              <w:t xml:space="preserve"> </w:t>
            </w:r>
            <w:r w:rsidRPr="00696249">
              <w:rPr>
                <w:rFonts w:cs="Arial"/>
                <w:i/>
                <w:sz w:val="18"/>
                <w:szCs w:val="18"/>
              </w:rPr>
              <w:t>(per l’art. 98 vedasi precedente punto 04 sopra riportato)</w:t>
            </w:r>
          </w:p>
        </w:tc>
      </w:tr>
      <w:tr w:rsidR="00AB711A" w:rsidRPr="00010DF9" w14:paraId="462F5F01" w14:textId="77777777" w:rsidTr="005913D2">
        <w:tc>
          <w:tcPr>
            <w:tcW w:w="362" w:type="dxa"/>
          </w:tcPr>
          <w:p w14:paraId="3FA1507B" w14:textId="77777777" w:rsidR="00AB711A" w:rsidRPr="00010DF9" w:rsidRDefault="00AB711A" w:rsidP="00FC5DFB">
            <w:pPr>
              <w:jc w:val="both"/>
            </w:pPr>
            <w:r w:rsidRPr="00010DF9">
              <w:sym w:font="Wingdings" w:char="F071"/>
            </w:r>
          </w:p>
        </w:tc>
        <w:tc>
          <w:tcPr>
            <w:tcW w:w="410" w:type="dxa"/>
          </w:tcPr>
          <w:p w14:paraId="2A995527" w14:textId="77777777" w:rsidR="00AB711A" w:rsidRPr="00010DF9" w:rsidRDefault="00AB711A" w:rsidP="00FC5DFB">
            <w:pPr>
              <w:jc w:val="both"/>
            </w:pPr>
            <w:r w:rsidRPr="00010DF9">
              <w:t>06</w:t>
            </w:r>
          </w:p>
        </w:tc>
        <w:tc>
          <w:tcPr>
            <w:tcW w:w="9000" w:type="dxa"/>
          </w:tcPr>
          <w:p w14:paraId="5764842C" w14:textId="77777777" w:rsidR="00AB711A" w:rsidRPr="00FC1C71" w:rsidRDefault="00AB711A" w:rsidP="00FC5DFB">
            <w:pPr>
              <w:widowControl w:val="0"/>
              <w:autoSpaceDE w:val="0"/>
              <w:autoSpaceDN w:val="0"/>
              <w:adjustRightInd w:val="0"/>
              <w:jc w:val="both"/>
              <w:rPr>
                <w:rFonts w:cs="Arial"/>
                <w:i/>
              </w:rPr>
            </w:pPr>
            <w:r>
              <w:rPr>
                <w:rFonts w:cs="Arial"/>
                <w:i/>
                <w:iCs/>
                <w:color w:val="000090"/>
              </w:rPr>
              <w:t xml:space="preserve">(art. 90 comma 7) </w:t>
            </w:r>
            <w:r w:rsidRPr="00FC1C71">
              <w:rPr>
                <w:rFonts w:cs="Arial"/>
                <w:i/>
              </w:rPr>
              <w:t xml:space="preserve">Il responsabile dei lavori comunica </w:t>
            </w:r>
            <w:r w:rsidRPr="00FC1C71">
              <w:rPr>
                <w:rFonts w:cs="Arial"/>
                <w:i/>
                <w:iCs/>
              </w:rPr>
              <w:t xml:space="preserve">alle imprese affidatarie, </w:t>
            </w:r>
            <w:r w:rsidRPr="00FC1C71">
              <w:rPr>
                <w:rFonts w:cs="Arial"/>
                <w:i/>
              </w:rPr>
              <w:t>alle imprese esecutrici e ai lavoratori</w:t>
            </w:r>
            <w:r>
              <w:rPr>
                <w:rFonts w:cs="Arial"/>
                <w:i/>
              </w:rPr>
              <w:t xml:space="preserve"> </w:t>
            </w:r>
            <w:r w:rsidRPr="00FC1C71">
              <w:rPr>
                <w:rFonts w:cs="Arial"/>
                <w:i/>
              </w:rPr>
              <w:t>autonomi il nominativo del coordinatore per la progettazione e quello del c</w:t>
            </w:r>
            <w:r>
              <w:rPr>
                <w:rFonts w:cs="Arial"/>
                <w:i/>
              </w:rPr>
              <w:t xml:space="preserve">oordinatore per </w:t>
            </w:r>
            <w:r w:rsidRPr="00FC1C71">
              <w:rPr>
                <w:rFonts w:cs="Arial"/>
                <w:i/>
              </w:rPr>
              <w:t>l’esecuzione dei lavori.</w:t>
            </w:r>
            <w:r>
              <w:rPr>
                <w:rFonts w:cs="Arial"/>
                <w:i/>
              </w:rPr>
              <w:t xml:space="preserve"> Tali nominativi andranno indicati sul cartello di cantiere.</w:t>
            </w:r>
          </w:p>
        </w:tc>
      </w:tr>
      <w:tr w:rsidR="00AB711A" w:rsidRPr="00010DF9" w14:paraId="023869B8" w14:textId="77777777" w:rsidTr="005913D2">
        <w:tc>
          <w:tcPr>
            <w:tcW w:w="362" w:type="dxa"/>
          </w:tcPr>
          <w:p w14:paraId="225C8D18" w14:textId="77777777" w:rsidR="00AB711A" w:rsidRPr="00010DF9" w:rsidRDefault="00AB711A" w:rsidP="00FC5DFB">
            <w:pPr>
              <w:jc w:val="both"/>
            </w:pPr>
            <w:r w:rsidRPr="00010DF9">
              <w:sym w:font="Wingdings" w:char="F071"/>
            </w:r>
          </w:p>
        </w:tc>
        <w:tc>
          <w:tcPr>
            <w:tcW w:w="410" w:type="dxa"/>
          </w:tcPr>
          <w:p w14:paraId="539DA27E" w14:textId="77777777" w:rsidR="00AB711A" w:rsidRPr="00010DF9" w:rsidRDefault="00AB711A" w:rsidP="00FC5DFB">
            <w:pPr>
              <w:jc w:val="both"/>
            </w:pPr>
            <w:r>
              <w:t>07</w:t>
            </w:r>
          </w:p>
        </w:tc>
        <w:tc>
          <w:tcPr>
            <w:tcW w:w="9000" w:type="dxa"/>
          </w:tcPr>
          <w:p w14:paraId="616F8E45" w14:textId="77777777" w:rsidR="00AB711A" w:rsidRPr="009E03B7" w:rsidRDefault="00AB711A" w:rsidP="00FC5DFB">
            <w:pPr>
              <w:widowControl w:val="0"/>
              <w:autoSpaceDE w:val="0"/>
              <w:autoSpaceDN w:val="0"/>
              <w:adjustRightInd w:val="0"/>
              <w:ind w:left="221" w:hanging="221"/>
              <w:jc w:val="both"/>
              <w:rPr>
                <w:rFonts w:cs="Arial"/>
                <w:i/>
                <w:iCs/>
              </w:rPr>
            </w:pPr>
            <w:r>
              <w:rPr>
                <w:rFonts w:cs="Arial"/>
                <w:i/>
                <w:iCs/>
                <w:color w:val="000090"/>
              </w:rPr>
              <w:t xml:space="preserve">(art. 90 comma 9 lett. a), b) e c) </w:t>
            </w:r>
            <w:r w:rsidRPr="009E03B7">
              <w:rPr>
                <w:rFonts w:cs="Arial"/>
                <w:i/>
              </w:rPr>
              <w:t xml:space="preserve">Il responsabile dei lavori, anche nel caso di affidamento dei lavori ad un’unica impresa </w:t>
            </w:r>
            <w:r w:rsidRPr="009E03B7">
              <w:rPr>
                <w:rFonts w:cs="Arial"/>
                <w:i/>
                <w:iCs/>
              </w:rPr>
              <w:t>o ad un lavoratore autonomo</w:t>
            </w:r>
            <w:r w:rsidRPr="009E03B7">
              <w:rPr>
                <w:rFonts w:cs="Arial"/>
                <w:i/>
              </w:rPr>
              <w:t>:</w:t>
            </w:r>
          </w:p>
          <w:p w14:paraId="0FB1C662" w14:textId="77777777" w:rsidR="00AB711A" w:rsidRPr="009E03B7" w:rsidRDefault="00AB711A" w:rsidP="00FC5DFB">
            <w:pPr>
              <w:widowControl w:val="0"/>
              <w:autoSpaceDE w:val="0"/>
              <w:autoSpaceDN w:val="0"/>
              <w:adjustRightInd w:val="0"/>
              <w:ind w:left="646" w:hanging="284"/>
              <w:jc w:val="both"/>
              <w:rPr>
                <w:rFonts w:cs="Arial"/>
                <w:i/>
              </w:rPr>
            </w:pPr>
            <w:r w:rsidRPr="009E03B7">
              <w:rPr>
                <w:rFonts w:cs="Arial"/>
                <w:i/>
              </w:rPr>
              <w:t xml:space="preserve">a) verifica l’idoneità tecnico-professionale </w:t>
            </w:r>
            <w:r w:rsidRPr="009E03B7">
              <w:rPr>
                <w:rFonts w:cs="Arial"/>
                <w:i/>
                <w:iCs/>
              </w:rPr>
              <w:t>delle imprese affidatarie</w:t>
            </w:r>
            <w:r w:rsidRPr="009E03B7">
              <w:rPr>
                <w:rFonts w:cs="Arial"/>
                <w:i/>
              </w:rPr>
              <w:t>, delle imprese esecutrici e dei lavoratori autonomi in relazione alle funzioni o ai lavori da affidare, con le modalità di cui all’</w:t>
            </w:r>
            <w:r w:rsidRPr="009E03B7">
              <w:rPr>
                <w:rFonts w:cs="Arial"/>
                <w:i/>
                <w:iCs/>
              </w:rPr>
              <w:t>ALLEGATO XVII</w:t>
            </w:r>
            <w:r w:rsidRPr="009E03B7">
              <w:rPr>
                <w:rFonts w:cs="Arial"/>
                <w:i/>
              </w:rPr>
              <w:t xml:space="preserve">. </w:t>
            </w:r>
            <w:r w:rsidRPr="009E03B7">
              <w:rPr>
                <w:rFonts w:cs="Arial"/>
                <w:i/>
                <w:iCs/>
              </w:rPr>
              <w:t>Nei</w:t>
            </w:r>
            <w:r w:rsidRPr="009E03B7">
              <w:rPr>
                <w:rFonts w:cs="Arial"/>
                <w:i/>
              </w:rPr>
              <w:t xml:space="preserve"> </w:t>
            </w:r>
            <w:r w:rsidRPr="009E03B7">
              <w:rPr>
                <w:rFonts w:cs="Arial"/>
                <w:i/>
                <w:iCs/>
              </w:rPr>
              <w:t>cantieri la cui entità presunta è inferiore a 200 uomini-giorno e i cui lavori non comportano rischi particolari di</w:t>
            </w:r>
            <w:r w:rsidRPr="009E03B7">
              <w:rPr>
                <w:rFonts w:cs="Arial"/>
                <w:i/>
              </w:rPr>
              <w:t xml:space="preserve"> </w:t>
            </w:r>
            <w:r w:rsidRPr="009E03B7">
              <w:rPr>
                <w:rFonts w:cs="Arial"/>
                <w:i/>
                <w:iCs/>
              </w:rPr>
              <w:t>cui all’allegato XI</w:t>
            </w:r>
            <w:r w:rsidRPr="009E03B7">
              <w:rPr>
                <w:rFonts w:cs="Arial"/>
                <w:i/>
              </w:rPr>
              <w:t xml:space="preserve">, il requisito di cui al periodo che precede si considera soddisfatto mediante presentazione da parte delle imprese </w:t>
            </w:r>
            <w:r w:rsidRPr="009E03B7">
              <w:rPr>
                <w:rFonts w:cs="Arial"/>
                <w:i/>
                <w:iCs/>
              </w:rPr>
              <w:t xml:space="preserve">e dei lavoratori autonomi </w:t>
            </w:r>
            <w:r w:rsidRPr="009E03B7">
              <w:rPr>
                <w:rFonts w:cs="Arial"/>
                <w:i/>
              </w:rPr>
              <w:t>del certificato di iscrizione alla Camera di commercio, industria e artigianato e del documento unico di regolarità contributiva, corredato da autocertificazione in ordine al possesso degli altri requisiti previsti dall’</w:t>
            </w:r>
            <w:r w:rsidRPr="009E03B7">
              <w:rPr>
                <w:rFonts w:cs="Arial"/>
                <w:i/>
                <w:iCs/>
              </w:rPr>
              <w:t>ALLEGATO XVII</w:t>
            </w:r>
            <w:r w:rsidRPr="009E03B7">
              <w:rPr>
                <w:rFonts w:cs="Arial"/>
                <w:i/>
              </w:rPr>
              <w:t>;</w:t>
            </w:r>
          </w:p>
          <w:p w14:paraId="321464DC" w14:textId="77777777" w:rsidR="00AB711A" w:rsidRPr="009E03B7" w:rsidRDefault="00AB711A" w:rsidP="00FC5DFB">
            <w:pPr>
              <w:widowControl w:val="0"/>
              <w:autoSpaceDE w:val="0"/>
              <w:autoSpaceDN w:val="0"/>
              <w:adjustRightInd w:val="0"/>
              <w:ind w:left="646" w:hanging="284"/>
              <w:jc w:val="both"/>
              <w:rPr>
                <w:rFonts w:cs="Arial"/>
                <w:i/>
              </w:rPr>
            </w:pPr>
            <w:r w:rsidRPr="009E03B7">
              <w:rPr>
                <w:rFonts w:cs="Arial"/>
                <w:i/>
              </w:rPr>
              <w:t xml:space="preserve">b) chiede alle imprese esecutrici una dichiarazione dell’organico medio annuo, distinto per qualifica, corredata dagli estremi delle denunce dei lavoratori effettuate all’Istituto nazionale della previdenza sociale (INPS), all’Istituto nazionale assicurazione infortuni sul lavoro (INAIL) e alle casse edili, nonché una dichiarazione relativa al contratto collettivo stipulato dalle organizzazioni sindacali comparativamente più rappresentative, applicato ai lavoratori dipendenti. </w:t>
            </w:r>
            <w:r w:rsidRPr="009E03B7">
              <w:rPr>
                <w:rFonts w:cs="Arial"/>
                <w:i/>
                <w:iCs/>
              </w:rPr>
              <w:t>Nei cantieri la cui entità presunta è inferiore a 200 uomini-giorno e i cui</w:t>
            </w:r>
            <w:r w:rsidRPr="009E03B7">
              <w:rPr>
                <w:rFonts w:cs="Arial"/>
                <w:i/>
              </w:rPr>
              <w:t xml:space="preserve"> </w:t>
            </w:r>
            <w:r w:rsidRPr="009E03B7">
              <w:rPr>
                <w:rFonts w:cs="Arial"/>
                <w:i/>
                <w:iCs/>
              </w:rPr>
              <w:t>lavori non comportano rischi particolari di cui all’ALLEGATO XI</w:t>
            </w:r>
            <w:r w:rsidRPr="009E03B7">
              <w:rPr>
                <w:rFonts w:cs="Arial"/>
                <w:i/>
              </w:rPr>
              <w:t>, il requisito di cui al periodo che precede si considera soddisfatto mediante presentazione da parte delle imprese del documento unico di regolarità contributiva</w:t>
            </w:r>
            <w:r w:rsidRPr="009E03B7">
              <w:rPr>
                <w:rFonts w:cs="Arial"/>
                <w:i/>
                <w:iCs/>
              </w:rPr>
              <w:t>, fatto salvo quanto previsto dall’articolo 16-bis, comma 10, del decreto-legge 29 novembre 2008,</w:t>
            </w:r>
            <w:r w:rsidRPr="009E03B7">
              <w:rPr>
                <w:rFonts w:cs="Arial"/>
                <w:i/>
              </w:rPr>
              <w:t xml:space="preserve"> </w:t>
            </w:r>
            <w:r w:rsidRPr="009E03B7">
              <w:rPr>
                <w:rFonts w:cs="Arial"/>
                <w:i/>
                <w:iCs/>
              </w:rPr>
              <w:t xml:space="preserve">n. 185, convertito, con modificazioni, dalla legge 28 gennaio 2009, n. 2, </w:t>
            </w:r>
            <w:r w:rsidRPr="009E03B7">
              <w:rPr>
                <w:rFonts w:cs="Arial"/>
                <w:i/>
              </w:rPr>
              <w:t>e dell’autocertificazione relativa al contratto collettivo applicato;</w:t>
            </w:r>
          </w:p>
          <w:p w14:paraId="536E1BCB" w14:textId="77777777" w:rsidR="00AB711A" w:rsidRDefault="00AB711A" w:rsidP="00FC5DFB">
            <w:pPr>
              <w:widowControl w:val="0"/>
              <w:autoSpaceDE w:val="0"/>
              <w:autoSpaceDN w:val="0"/>
              <w:adjustRightInd w:val="0"/>
              <w:ind w:left="646" w:hanging="284"/>
              <w:jc w:val="both"/>
              <w:rPr>
                <w:rFonts w:cs="Arial"/>
                <w:i/>
              </w:rPr>
            </w:pPr>
            <w:r w:rsidRPr="009E03B7">
              <w:rPr>
                <w:rFonts w:cs="Arial"/>
                <w:i/>
              </w:rPr>
              <w:t xml:space="preserve">c) </w:t>
            </w:r>
            <w:r w:rsidRPr="009E03B7">
              <w:rPr>
                <w:rFonts w:cs="Arial"/>
                <w:i/>
                <w:iCs/>
              </w:rPr>
              <w:t>trasmette all’amministrazione concedente, prima dell’inizio dei lavori oggetto del permesso di costruire o</w:t>
            </w:r>
            <w:r w:rsidRPr="009E03B7">
              <w:rPr>
                <w:rFonts w:cs="Arial"/>
                <w:i/>
              </w:rPr>
              <w:t xml:space="preserve"> </w:t>
            </w:r>
            <w:r w:rsidRPr="009E03B7">
              <w:rPr>
                <w:rFonts w:cs="Arial"/>
                <w:i/>
                <w:iCs/>
              </w:rPr>
              <w:t>della denuncia di inizio attività, copia della notifica preliminare di cui all’articolo 99, il documento unico di regolarità contributiva delle imprese e dei lavoratori autonomi, fatto salvo quanto previsto dall’articolo 16-bis,</w:t>
            </w:r>
            <w:r w:rsidRPr="009E03B7">
              <w:rPr>
                <w:rFonts w:cs="Arial"/>
                <w:i/>
              </w:rPr>
              <w:t xml:space="preserve"> </w:t>
            </w:r>
            <w:r w:rsidRPr="009E03B7">
              <w:rPr>
                <w:rFonts w:cs="Arial"/>
                <w:i/>
                <w:iCs/>
              </w:rPr>
              <w:t>comma 10, del decreto-legge 29 novembre 2008, n. 185, convertito, con modificazioni, dalla legge 28</w:t>
            </w:r>
            <w:r w:rsidRPr="009E03B7">
              <w:rPr>
                <w:rFonts w:cs="Arial"/>
                <w:i/>
              </w:rPr>
              <w:t xml:space="preserve"> </w:t>
            </w:r>
            <w:r w:rsidRPr="009E03B7">
              <w:rPr>
                <w:rFonts w:cs="Arial"/>
                <w:i/>
                <w:iCs/>
              </w:rPr>
              <w:t>gennaio 2009, n. 2, e una dichiarazione attestante l’avvenuta verifica della ulteriore documentazione di cui</w:t>
            </w:r>
            <w:r w:rsidRPr="009E03B7">
              <w:rPr>
                <w:rFonts w:cs="Arial"/>
                <w:i/>
              </w:rPr>
              <w:t xml:space="preserve"> </w:t>
            </w:r>
            <w:r w:rsidRPr="009E03B7">
              <w:rPr>
                <w:rFonts w:cs="Arial"/>
                <w:i/>
                <w:iCs/>
              </w:rPr>
              <w:t>alle lettere a) e b)</w:t>
            </w:r>
            <w:r w:rsidRPr="009E03B7">
              <w:rPr>
                <w:rFonts w:cs="Arial"/>
                <w:i/>
              </w:rPr>
              <w:t>.</w:t>
            </w:r>
          </w:p>
          <w:p w14:paraId="422D2CB6" w14:textId="77777777" w:rsidR="00AB711A" w:rsidRPr="00762D66" w:rsidRDefault="00AB711A" w:rsidP="00FC5DFB">
            <w:pPr>
              <w:widowControl w:val="0"/>
              <w:autoSpaceDE w:val="0"/>
              <w:autoSpaceDN w:val="0"/>
              <w:adjustRightInd w:val="0"/>
              <w:ind w:left="646" w:hanging="284"/>
              <w:jc w:val="both"/>
              <w:rPr>
                <w:rFonts w:cs="Arial"/>
                <w:i/>
                <w:sz w:val="8"/>
                <w:szCs w:val="8"/>
              </w:rPr>
            </w:pPr>
          </w:p>
          <w:p w14:paraId="5A192685" w14:textId="77777777" w:rsidR="00AB711A" w:rsidRDefault="00AB711A" w:rsidP="00374E4D">
            <w:pPr>
              <w:widowControl w:val="0"/>
              <w:autoSpaceDE w:val="0"/>
              <w:autoSpaceDN w:val="0"/>
              <w:adjustRightInd w:val="0"/>
              <w:jc w:val="both"/>
              <w:rPr>
                <w:rFonts w:cs="Arial"/>
                <w:i/>
                <w:iCs/>
                <w:color w:val="000090"/>
                <w:sz w:val="18"/>
                <w:szCs w:val="18"/>
              </w:rPr>
            </w:pPr>
            <w:r>
              <w:rPr>
                <w:rFonts w:cs="Arial"/>
                <w:i/>
                <w:iCs/>
                <w:color w:val="000090"/>
                <w:sz w:val="18"/>
                <w:szCs w:val="18"/>
              </w:rPr>
              <w:t>(</w:t>
            </w:r>
            <w:proofErr w:type="spellStart"/>
            <w:r>
              <w:rPr>
                <w:rFonts w:cs="Arial"/>
                <w:i/>
                <w:iCs/>
                <w:color w:val="000090"/>
                <w:sz w:val="18"/>
                <w:szCs w:val="18"/>
              </w:rPr>
              <w:t>All</w:t>
            </w:r>
            <w:proofErr w:type="spellEnd"/>
            <w:r>
              <w:rPr>
                <w:rFonts w:cs="Arial"/>
                <w:i/>
                <w:iCs/>
                <w:color w:val="000090"/>
                <w:sz w:val="18"/>
                <w:szCs w:val="18"/>
              </w:rPr>
              <w:t>. XVII idoneità tecnico professionale</w:t>
            </w:r>
            <w:r w:rsidRPr="00055418">
              <w:rPr>
                <w:rFonts w:cs="Arial"/>
                <w:i/>
                <w:iCs/>
                <w:color w:val="000090"/>
                <w:sz w:val="18"/>
                <w:szCs w:val="18"/>
              </w:rPr>
              <w:t xml:space="preserve">) </w:t>
            </w:r>
          </w:p>
          <w:p w14:paraId="11E7A572" w14:textId="77777777" w:rsidR="00AB711A" w:rsidRDefault="00AB711A" w:rsidP="00661703">
            <w:pPr>
              <w:widowControl w:val="0"/>
              <w:autoSpaceDE w:val="0"/>
              <w:autoSpaceDN w:val="0"/>
              <w:adjustRightInd w:val="0"/>
              <w:ind w:left="221" w:hanging="221"/>
              <w:jc w:val="both"/>
              <w:rPr>
                <w:rFonts w:cs="Arial"/>
                <w:i/>
                <w:iCs/>
                <w:color w:val="800000"/>
                <w:sz w:val="18"/>
                <w:szCs w:val="18"/>
              </w:rPr>
            </w:pPr>
            <w:r w:rsidRPr="00762D66">
              <w:rPr>
                <w:rFonts w:cs="Arial"/>
                <w:i/>
                <w:iCs/>
                <w:color w:val="800000"/>
                <w:sz w:val="18"/>
                <w:szCs w:val="18"/>
              </w:rPr>
              <w:t>01. Le imprese affidatarie dovranno indicare al committente o al responsabile dei lavori almeno il nominativo del</w:t>
            </w:r>
            <w:r>
              <w:rPr>
                <w:rFonts w:cs="Arial"/>
                <w:i/>
                <w:iCs/>
                <w:color w:val="800000"/>
                <w:sz w:val="18"/>
                <w:szCs w:val="18"/>
              </w:rPr>
              <w:t xml:space="preserve"> </w:t>
            </w:r>
            <w:r w:rsidRPr="00762D66">
              <w:rPr>
                <w:rFonts w:cs="Arial"/>
                <w:i/>
                <w:iCs/>
                <w:color w:val="800000"/>
                <w:sz w:val="18"/>
                <w:szCs w:val="18"/>
              </w:rPr>
              <w:t>soggetto o i nominativi dei soggetti della propria impresa, con le specifiche mansioni, incaricati per l’assolvimento</w:t>
            </w:r>
            <w:r>
              <w:rPr>
                <w:rFonts w:cs="Arial"/>
                <w:i/>
                <w:iCs/>
                <w:color w:val="800000"/>
                <w:sz w:val="18"/>
                <w:szCs w:val="18"/>
              </w:rPr>
              <w:t xml:space="preserve"> </w:t>
            </w:r>
            <w:r w:rsidRPr="00762D66">
              <w:rPr>
                <w:rFonts w:cs="Arial"/>
                <w:i/>
                <w:iCs/>
                <w:color w:val="800000"/>
                <w:sz w:val="18"/>
                <w:szCs w:val="18"/>
              </w:rPr>
              <w:t>dei compiti di cui all’articolo 97.</w:t>
            </w:r>
          </w:p>
          <w:p w14:paraId="7EC2B3D1" w14:textId="77777777" w:rsidR="00AB711A" w:rsidRPr="00345E42" w:rsidRDefault="00AB711A" w:rsidP="00661703">
            <w:pPr>
              <w:widowControl w:val="0"/>
              <w:autoSpaceDE w:val="0"/>
              <w:autoSpaceDN w:val="0"/>
              <w:adjustRightInd w:val="0"/>
              <w:ind w:left="221" w:hanging="221"/>
              <w:jc w:val="both"/>
              <w:rPr>
                <w:rFonts w:cs="Arial"/>
                <w:i/>
                <w:iCs/>
                <w:color w:val="800000"/>
                <w:sz w:val="8"/>
                <w:szCs w:val="8"/>
              </w:rPr>
            </w:pPr>
          </w:p>
          <w:p w14:paraId="0E795BFB" w14:textId="77777777" w:rsidR="00AB711A" w:rsidRPr="00762D66" w:rsidRDefault="00AB711A" w:rsidP="001B782B">
            <w:pPr>
              <w:widowControl w:val="0"/>
              <w:autoSpaceDE w:val="0"/>
              <w:autoSpaceDN w:val="0"/>
              <w:adjustRightInd w:val="0"/>
              <w:ind w:left="504" w:hanging="283"/>
              <w:jc w:val="both"/>
              <w:rPr>
                <w:rFonts w:cs="Arial"/>
                <w:i/>
                <w:iCs/>
                <w:color w:val="800000"/>
                <w:sz w:val="18"/>
                <w:szCs w:val="18"/>
              </w:rPr>
            </w:pPr>
            <w:r w:rsidRPr="00762D66">
              <w:rPr>
                <w:rFonts w:cs="Arial"/>
                <w:i/>
                <w:iCs/>
                <w:color w:val="800000"/>
                <w:sz w:val="18"/>
                <w:szCs w:val="18"/>
              </w:rPr>
              <w:t>1. Ai fini della verifica dell’idoneità tecnico professionale le imprese, le imprese esecutrici nonché le imprese</w:t>
            </w:r>
            <w:r>
              <w:rPr>
                <w:rFonts w:cs="Arial"/>
                <w:i/>
                <w:iCs/>
                <w:color w:val="800000"/>
                <w:sz w:val="18"/>
                <w:szCs w:val="18"/>
              </w:rPr>
              <w:t xml:space="preserve"> </w:t>
            </w:r>
            <w:r w:rsidRPr="00762D66">
              <w:rPr>
                <w:rFonts w:cs="Arial"/>
                <w:i/>
                <w:iCs/>
                <w:color w:val="800000"/>
                <w:sz w:val="18"/>
                <w:szCs w:val="18"/>
              </w:rPr>
              <w:t>affidatarie, ove utilizzino anche proprio personale, macchine o attrezzat</w:t>
            </w:r>
            <w:r>
              <w:rPr>
                <w:rFonts w:cs="Arial"/>
                <w:i/>
                <w:iCs/>
                <w:color w:val="800000"/>
                <w:sz w:val="18"/>
                <w:szCs w:val="18"/>
              </w:rPr>
              <w:t xml:space="preserve">ure per l’esecuzione dell’opera </w:t>
            </w:r>
            <w:r w:rsidRPr="00762D66">
              <w:rPr>
                <w:rFonts w:cs="Arial"/>
                <w:i/>
                <w:iCs/>
                <w:color w:val="800000"/>
                <w:sz w:val="18"/>
                <w:szCs w:val="18"/>
              </w:rPr>
              <w:t>appaltata,</w:t>
            </w:r>
            <w:r>
              <w:rPr>
                <w:rFonts w:cs="Arial"/>
                <w:i/>
                <w:iCs/>
                <w:color w:val="800000"/>
                <w:sz w:val="18"/>
                <w:szCs w:val="18"/>
              </w:rPr>
              <w:t xml:space="preserve"> </w:t>
            </w:r>
            <w:r w:rsidRPr="00762D66">
              <w:rPr>
                <w:rFonts w:cs="Arial"/>
                <w:i/>
                <w:iCs/>
                <w:color w:val="800000"/>
                <w:sz w:val="18"/>
                <w:szCs w:val="18"/>
              </w:rPr>
              <w:t>dovranno esibire al committente o al responsabile dei lavori almeno:</w:t>
            </w:r>
          </w:p>
          <w:p w14:paraId="60CA53D2" w14:textId="77777777" w:rsidR="00AB711A" w:rsidRPr="00762D66" w:rsidRDefault="00AB711A" w:rsidP="001B782B">
            <w:pPr>
              <w:widowControl w:val="0"/>
              <w:autoSpaceDE w:val="0"/>
              <w:autoSpaceDN w:val="0"/>
              <w:adjustRightInd w:val="0"/>
              <w:ind w:left="788" w:hanging="284"/>
              <w:jc w:val="both"/>
              <w:rPr>
                <w:rFonts w:cs="Arial"/>
                <w:i/>
                <w:iCs/>
                <w:color w:val="800000"/>
                <w:sz w:val="18"/>
                <w:szCs w:val="18"/>
              </w:rPr>
            </w:pPr>
            <w:r w:rsidRPr="00762D66">
              <w:rPr>
                <w:rFonts w:cs="Arial"/>
                <w:i/>
                <w:iCs/>
                <w:color w:val="800000"/>
                <w:sz w:val="18"/>
                <w:szCs w:val="18"/>
              </w:rPr>
              <w:t xml:space="preserve">a) iscrizione alla camera di commercio, industria </w:t>
            </w:r>
            <w:proofErr w:type="spellStart"/>
            <w:r w:rsidRPr="00762D66">
              <w:rPr>
                <w:rFonts w:cs="Arial"/>
                <w:i/>
                <w:iCs/>
                <w:color w:val="800000"/>
                <w:sz w:val="18"/>
                <w:szCs w:val="18"/>
              </w:rPr>
              <w:t>ed</w:t>
            </w:r>
            <w:proofErr w:type="spellEnd"/>
            <w:r w:rsidRPr="00762D66">
              <w:rPr>
                <w:rFonts w:cs="Arial"/>
                <w:i/>
                <w:iCs/>
                <w:color w:val="800000"/>
                <w:sz w:val="18"/>
                <w:szCs w:val="18"/>
              </w:rPr>
              <w:t xml:space="preserve"> artigianato con oggetto sociale inerente alla tipologia</w:t>
            </w:r>
            <w:r>
              <w:rPr>
                <w:rFonts w:cs="Arial"/>
                <w:i/>
                <w:iCs/>
                <w:color w:val="800000"/>
                <w:sz w:val="18"/>
                <w:szCs w:val="18"/>
              </w:rPr>
              <w:t xml:space="preserve"> </w:t>
            </w:r>
            <w:r w:rsidRPr="00762D66">
              <w:rPr>
                <w:rFonts w:cs="Arial"/>
                <w:i/>
                <w:iCs/>
                <w:color w:val="800000"/>
                <w:sz w:val="18"/>
                <w:szCs w:val="18"/>
              </w:rPr>
              <w:t>dell’appalto</w:t>
            </w:r>
          </w:p>
          <w:p w14:paraId="4CFE7C80" w14:textId="77777777" w:rsidR="00AB711A" w:rsidRPr="00762D66" w:rsidRDefault="00AB711A" w:rsidP="001B782B">
            <w:pPr>
              <w:widowControl w:val="0"/>
              <w:autoSpaceDE w:val="0"/>
              <w:autoSpaceDN w:val="0"/>
              <w:adjustRightInd w:val="0"/>
              <w:ind w:left="788" w:hanging="284"/>
              <w:jc w:val="both"/>
              <w:rPr>
                <w:rFonts w:cs="Arial"/>
                <w:i/>
                <w:iCs/>
                <w:color w:val="800000"/>
                <w:sz w:val="18"/>
                <w:szCs w:val="18"/>
              </w:rPr>
            </w:pPr>
            <w:r w:rsidRPr="00762D66">
              <w:rPr>
                <w:rFonts w:cs="Arial"/>
                <w:i/>
                <w:iCs/>
                <w:color w:val="800000"/>
                <w:sz w:val="18"/>
                <w:szCs w:val="18"/>
              </w:rPr>
              <w:t>b) documento di valutazione dei rischi di cui all’articolo 17, comma 1, lettera a) o autocertificazione di cui</w:t>
            </w:r>
            <w:r>
              <w:rPr>
                <w:rFonts w:cs="Arial"/>
                <w:i/>
                <w:iCs/>
                <w:color w:val="800000"/>
                <w:sz w:val="18"/>
                <w:szCs w:val="18"/>
              </w:rPr>
              <w:t xml:space="preserve"> </w:t>
            </w:r>
            <w:r w:rsidRPr="00762D66">
              <w:rPr>
                <w:rFonts w:cs="Arial"/>
                <w:i/>
                <w:iCs/>
                <w:color w:val="800000"/>
                <w:sz w:val="18"/>
                <w:szCs w:val="18"/>
              </w:rPr>
              <w:lastRenderedPageBreak/>
              <w:t>all’articolo 29, comma 5, del presente Decreto Legislativo</w:t>
            </w:r>
          </w:p>
          <w:p w14:paraId="59FB12D7" w14:textId="77777777" w:rsidR="00AB711A" w:rsidRPr="00762D66" w:rsidRDefault="00AB711A" w:rsidP="001B782B">
            <w:pPr>
              <w:widowControl w:val="0"/>
              <w:autoSpaceDE w:val="0"/>
              <w:autoSpaceDN w:val="0"/>
              <w:adjustRightInd w:val="0"/>
              <w:ind w:left="788" w:hanging="284"/>
              <w:jc w:val="both"/>
              <w:rPr>
                <w:rFonts w:cs="Arial"/>
                <w:i/>
                <w:iCs/>
                <w:color w:val="800000"/>
                <w:sz w:val="18"/>
                <w:szCs w:val="18"/>
              </w:rPr>
            </w:pPr>
            <w:r w:rsidRPr="00762D66">
              <w:rPr>
                <w:rFonts w:cs="Arial"/>
                <w:i/>
                <w:iCs/>
                <w:color w:val="800000"/>
                <w:sz w:val="18"/>
                <w:szCs w:val="18"/>
              </w:rPr>
              <w:t>c) documento unico di regolarità contributiva di cui al Decreto Ministeriale 24 ottobre 2007</w:t>
            </w:r>
          </w:p>
          <w:p w14:paraId="100EA1DE" w14:textId="77777777" w:rsidR="00AB711A" w:rsidRDefault="00AB711A" w:rsidP="001B782B">
            <w:pPr>
              <w:widowControl w:val="0"/>
              <w:autoSpaceDE w:val="0"/>
              <w:autoSpaceDN w:val="0"/>
              <w:adjustRightInd w:val="0"/>
              <w:ind w:left="788" w:hanging="284"/>
              <w:jc w:val="both"/>
              <w:rPr>
                <w:rFonts w:cs="Arial"/>
                <w:i/>
                <w:iCs/>
                <w:color w:val="800000"/>
                <w:sz w:val="18"/>
                <w:szCs w:val="18"/>
              </w:rPr>
            </w:pPr>
            <w:r w:rsidRPr="00762D66">
              <w:rPr>
                <w:rFonts w:cs="Arial"/>
                <w:i/>
                <w:iCs/>
                <w:color w:val="800000"/>
                <w:sz w:val="18"/>
                <w:szCs w:val="18"/>
              </w:rPr>
              <w:t>d) dichiarazione di non essere oggetto di provvedimenti di sospensione o inter</w:t>
            </w:r>
            <w:r>
              <w:rPr>
                <w:rFonts w:cs="Arial"/>
                <w:i/>
                <w:iCs/>
                <w:color w:val="800000"/>
                <w:sz w:val="18"/>
                <w:szCs w:val="18"/>
              </w:rPr>
              <w:t xml:space="preserve">dittivi di cui all’articolo 14 </w:t>
            </w:r>
            <w:r w:rsidRPr="00762D66">
              <w:rPr>
                <w:rFonts w:cs="Arial"/>
                <w:i/>
                <w:iCs/>
                <w:color w:val="800000"/>
                <w:sz w:val="18"/>
                <w:szCs w:val="18"/>
              </w:rPr>
              <w:t>del</w:t>
            </w:r>
            <w:r>
              <w:rPr>
                <w:rFonts w:cs="Arial"/>
                <w:i/>
                <w:iCs/>
                <w:color w:val="800000"/>
                <w:sz w:val="18"/>
                <w:szCs w:val="18"/>
              </w:rPr>
              <w:t xml:space="preserve"> presente Decreto Legislativo</w:t>
            </w:r>
          </w:p>
          <w:p w14:paraId="1C647A5F" w14:textId="77777777" w:rsidR="00AB711A" w:rsidRPr="00345E42" w:rsidRDefault="00AB711A" w:rsidP="001B782B">
            <w:pPr>
              <w:widowControl w:val="0"/>
              <w:autoSpaceDE w:val="0"/>
              <w:autoSpaceDN w:val="0"/>
              <w:adjustRightInd w:val="0"/>
              <w:ind w:left="788" w:hanging="284"/>
              <w:jc w:val="both"/>
              <w:rPr>
                <w:rFonts w:cs="Arial"/>
                <w:i/>
                <w:iCs/>
                <w:color w:val="800000"/>
                <w:sz w:val="8"/>
                <w:szCs w:val="8"/>
              </w:rPr>
            </w:pPr>
          </w:p>
          <w:p w14:paraId="55B7553E" w14:textId="77777777" w:rsidR="00AB711A" w:rsidRPr="00762D66" w:rsidRDefault="00AB711A" w:rsidP="00C8235A">
            <w:pPr>
              <w:widowControl w:val="0"/>
              <w:autoSpaceDE w:val="0"/>
              <w:autoSpaceDN w:val="0"/>
              <w:adjustRightInd w:val="0"/>
              <w:ind w:left="504" w:hanging="283"/>
              <w:jc w:val="both"/>
              <w:rPr>
                <w:rFonts w:cs="Arial"/>
                <w:i/>
                <w:iCs/>
                <w:color w:val="800000"/>
                <w:sz w:val="18"/>
                <w:szCs w:val="18"/>
              </w:rPr>
            </w:pPr>
            <w:r w:rsidRPr="00762D66">
              <w:rPr>
                <w:rFonts w:cs="Arial"/>
                <w:i/>
                <w:iCs/>
                <w:color w:val="800000"/>
                <w:sz w:val="18"/>
                <w:szCs w:val="18"/>
              </w:rPr>
              <w:t>2. I lavoratori autonomi dovranno esibire almeno:</w:t>
            </w:r>
          </w:p>
          <w:p w14:paraId="754E1758" w14:textId="77777777" w:rsidR="00AB711A" w:rsidRPr="00762D66" w:rsidRDefault="00AB711A" w:rsidP="00C8235A">
            <w:pPr>
              <w:widowControl w:val="0"/>
              <w:autoSpaceDE w:val="0"/>
              <w:autoSpaceDN w:val="0"/>
              <w:adjustRightInd w:val="0"/>
              <w:ind w:left="788" w:hanging="284"/>
              <w:jc w:val="both"/>
              <w:rPr>
                <w:rFonts w:cs="Arial"/>
                <w:i/>
                <w:iCs/>
                <w:color w:val="800000"/>
                <w:sz w:val="18"/>
                <w:szCs w:val="18"/>
              </w:rPr>
            </w:pPr>
            <w:r w:rsidRPr="00762D66">
              <w:rPr>
                <w:rFonts w:cs="Arial"/>
                <w:i/>
                <w:iCs/>
                <w:color w:val="800000"/>
                <w:sz w:val="18"/>
                <w:szCs w:val="18"/>
              </w:rPr>
              <w:t xml:space="preserve">a) iscrizione alla camera di commercio, industria </w:t>
            </w:r>
            <w:proofErr w:type="spellStart"/>
            <w:r w:rsidRPr="00762D66">
              <w:rPr>
                <w:rFonts w:cs="Arial"/>
                <w:i/>
                <w:iCs/>
                <w:color w:val="800000"/>
                <w:sz w:val="18"/>
                <w:szCs w:val="18"/>
              </w:rPr>
              <w:t>ed</w:t>
            </w:r>
            <w:proofErr w:type="spellEnd"/>
            <w:r w:rsidRPr="00762D66">
              <w:rPr>
                <w:rFonts w:cs="Arial"/>
                <w:i/>
                <w:iCs/>
                <w:color w:val="800000"/>
                <w:sz w:val="18"/>
                <w:szCs w:val="18"/>
              </w:rPr>
              <w:t xml:space="preserve"> artigianato con oggetto sociale inerente alla tipologia</w:t>
            </w:r>
            <w:r>
              <w:rPr>
                <w:rFonts w:cs="Arial"/>
                <w:i/>
                <w:iCs/>
                <w:color w:val="800000"/>
                <w:sz w:val="18"/>
                <w:szCs w:val="18"/>
              </w:rPr>
              <w:t xml:space="preserve"> </w:t>
            </w:r>
            <w:r w:rsidRPr="00762D66">
              <w:rPr>
                <w:rFonts w:cs="Arial"/>
                <w:i/>
                <w:iCs/>
                <w:color w:val="800000"/>
                <w:sz w:val="18"/>
                <w:szCs w:val="18"/>
              </w:rPr>
              <w:t>dell’appalto</w:t>
            </w:r>
          </w:p>
          <w:p w14:paraId="4FE2736B" w14:textId="77777777" w:rsidR="00AB711A" w:rsidRPr="00762D66" w:rsidRDefault="00AB711A" w:rsidP="00C8235A">
            <w:pPr>
              <w:widowControl w:val="0"/>
              <w:autoSpaceDE w:val="0"/>
              <w:autoSpaceDN w:val="0"/>
              <w:adjustRightInd w:val="0"/>
              <w:ind w:left="788" w:hanging="284"/>
              <w:jc w:val="both"/>
              <w:rPr>
                <w:rFonts w:cs="Arial"/>
                <w:i/>
                <w:iCs/>
                <w:color w:val="800000"/>
                <w:sz w:val="18"/>
                <w:szCs w:val="18"/>
              </w:rPr>
            </w:pPr>
            <w:r w:rsidRPr="00762D66">
              <w:rPr>
                <w:rFonts w:cs="Arial"/>
                <w:i/>
                <w:iCs/>
                <w:color w:val="800000"/>
                <w:sz w:val="18"/>
                <w:szCs w:val="18"/>
              </w:rPr>
              <w:t>b) specifica documentazione attestante la conformità alle disposizioni di cui al presente Decreto Legislativo di</w:t>
            </w:r>
            <w:r>
              <w:rPr>
                <w:rFonts w:cs="Arial"/>
                <w:i/>
                <w:iCs/>
                <w:color w:val="800000"/>
                <w:sz w:val="18"/>
                <w:szCs w:val="18"/>
              </w:rPr>
              <w:t xml:space="preserve"> </w:t>
            </w:r>
            <w:r w:rsidRPr="00762D66">
              <w:rPr>
                <w:rFonts w:cs="Arial"/>
                <w:i/>
                <w:iCs/>
                <w:color w:val="800000"/>
                <w:sz w:val="18"/>
                <w:szCs w:val="18"/>
              </w:rPr>
              <w:t>macchine, attrezzature e opere provvisionali</w:t>
            </w:r>
          </w:p>
          <w:p w14:paraId="3D72B1CE" w14:textId="77777777" w:rsidR="00AB711A" w:rsidRPr="00762D66" w:rsidRDefault="00AB711A" w:rsidP="00C8235A">
            <w:pPr>
              <w:widowControl w:val="0"/>
              <w:autoSpaceDE w:val="0"/>
              <w:autoSpaceDN w:val="0"/>
              <w:adjustRightInd w:val="0"/>
              <w:ind w:left="788" w:hanging="284"/>
              <w:jc w:val="both"/>
              <w:rPr>
                <w:rFonts w:cs="Arial"/>
                <w:i/>
                <w:iCs/>
                <w:color w:val="800000"/>
                <w:sz w:val="18"/>
                <w:szCs w:val="18"/>
              </w:rPr>
            </w:pPr>
            <w:r w:rsidRPr="00762D66">
              <w:rPr>
                <w:rFonts w:cs="Arial"/>
                <w:i/>
                <w:iCs/>
                <w:color w:val="800000"/>
                <w:sz w:val="18"/>
                <w:szCs w:val="18"/>
              </w:rPr>
              <w:t>c) elenco dei dispositivi di protezione individuali in dotazione</w:t>
            </w:r>
          </w:p>
          <w:p w14:paraId="741BEED2" w14:textId="77777777" w:rsidR="00AB711A" w:rsidRPr="00762D66" w:rsidRDefault="00AB711A" w:rsidP="00C8235A">
            <w:pPr>
              <w:widowControl w:val="0"/>
              <w:autoSpaceDE w:val="0"/>
              <w:autoSpaceDN w:val="0"/>
              <w:adjustRightInd w:val="0"/>
              <w:ind w:left="788" w:hanging="284"/>
              <w:jc w:val="both"/>
              <w:rPr>
                <w:rFonts w:cs="Arial"/>
                <w:i/>
                <w:iCs/>
                <w:color w:val="800000"/>
                <w:sz w:val="18"/>
                <w:szCs w:val="18"/>
              </w:rPr>
            </w:pPr>
            <w:r w:rsidRPr="00762D66">
              <w:rPr>
                <w:rFonts w:cs="Arial"/>
                <w:i/>
                <w:iCs/>
                <w:color w:val="800000"/>
                <w:sz w:val="18"/>
                <w:szCs w:val="18"/>
              </w:rPr>
              <w:t>d) attestati inerenti la propria formazione e la relativa idoneità sanitaria</w:t>
            </w:r>
            <w:r>
              <w:rPr>
                <w:rFonts w:cs="Arial"/>
                <w:i/>
                <w:iCs/>
                <w:color w:val="800000"/>
                <w:sz w:val="18"/>
                <w:szCs w:val="18"/>
              </w:rPr>
              <w:t xml:space="preserve"> ove espressamente previsti dal </w:t>
            </w:r>
            <w:r w:rsidRPr="00762D66">
              <w:rPr>
                <w:rFonts w:cs="Arial"/>
                <w:i/>
                <w:iCs/>
                <w:color w:val="800000"/>
                <w:sz w:val="18"/>
                <w:szCs w:val="18"/>
              </w:rPr>
              <w:t>presente</w:t>
            </w:r>
            <w:r>
              <w:rPr>
                <w:rFonts w:cs="Arial"/>
                <w:i/>
                <w:iCs/>
                <w:color w:val="800000"/>
                <w:sz w:val="18"/>
                <w:szCs w:val="18"/>
              </w:rPr>
              <w:t xml:space="preserve"> </w:t>
            </w:r>
            <w:r w:rsidRPr="00762D66">
              <w:rPr>
                <w:rFonts w:cs="Arial"/>
                <w:i/>
                <w:iCs/>
                <w:color w:val="800000"/>
                <w:sz w:val="18"/>
                <w:szCs w:val="18"/>
              </w:rPr>
              <w:t>Decreto Legislativo</w:t>
            </w:r>
          </w:p>
          <w:p w14:paraId="6EA5D6F6" w14:textId="77777777" w:rsidR="00AB711A" w:rsidRPr="00762D66" w:rsidRDefault="00AB711A" w:rsidP="00C8235A">
            <w:pPr>
              <w:widowControl w:val="0"/>
              <w:autoSpaceDE w:val="0"/>
              <w:autoSpaceDN w:val="0"/>
              <w:adjustRightInd w:val="0"/>
              <w:ind w:left="788" w:hanging="284"/>
              <w:jc w:val="both"/>
              <w:rPr>
                <w:rFonts w:cs="Arial"/>
                <w:i/>
                <w:iCs/>
                <w:color w:val="800000"/>
                <w:sz w:val="18"/>
                <w:szCs w:val="18"/>
              </w:rPr>
            </w:pPr>
            <w:r w:rsidRPr="00762D66">
              <w:rPr>
                <w:rFonts w:cs="Arial"/>
                <w:i/>
                <w:iCs/>
                <w:color w:val="800000"/>
                <w:sz w:val="18"/>
                <w:szCs w:val="18"/>
              </w:rPr>
              <w:t>e) documento unico di regolarità contributiva di cui al Decreto Ministeriale 24 ottobre 2007</w:t>
            </w:r>
          </w:p>
          <w:p w14:paraId="6B349220" w14:textId="77777777" w:rsidR="00AB711A" w:rsidRPr="00345E42" w:rsidRDefault="00AB711A" w:rsidP="00345E42">
            <w:pPr>
              <w:widowControl w:val="0"/>
              <w:autoSpaceDE w:val="0"/>
              <w:autoSpaceDN w:val="0"/>
              <w:adjustRightInd w:val="0"/>
              <w:ind w:left="504" w:hanging="283"/>
              <w:jc w:val="both"/>
              <w:rPr>
                <w:rFonts w:cs="Arial"/>
                <w:i/>
                <w:iCs/>
                <w:color w:val="800000"/>
                <w:sz w:val="8"/>
                <w:szCs w:val="8"/>
              </w:rPr>
            </w:pPr>
          </w:p>
          <w:p w14:paraId="5AD6D214" w14:textId="77777777" w:rsidR="00AB711A" w:rsidRDefault="00AB711A" w:rsidP="00345E42">
            <w:pPr>
              <w:widowControl w:val="0"/>
              <w:autoSpaceDE w:val="0"/>
              <w:autoSpaceDN w:val="0"/>
              <w:adjustRightInd w:val="0"/>
              <w:ind w:left="504" w:hanging="283"/>
              <w:jc w:val="both"/>
              <w:rPr>
                <w:rFonts w:cs="Arial"/>
                <w:i/>
                <w:iCs/>
                <w:color w:val="800000"/>
                <w:sz w:val="18"/>
                <w:szCs w:val="18"/>
              </w:rPr>
            </w:pPr>
            <w:r w:rsidRPr="00762D66">
              <w:rPr>
                <w:rFonts w:cs="Arial"/>
                <w:i/>
                <w:iCs/>
                <w:color w:val="800000"/>
                <w:sz w:val="18"/>
                <w:szCs w:val="18"/>
              </w:rPr>
              <w:t>3. In caso di subappalto il datore di lavoro dell’impresa affidataria verifica l’idoneità tecnico professionale dei sub</w:t>
            </w:r>
            <w:r>
              <w:rPr>
                <w:rFonts w:cs="Arial"/>
                <w:i/>
                <w:iCs/>
                <w:color w:val="800000"/>
                <w:sz w:val="18"/>
                <w:szCs w:val="18"/>
              </w:rPr>
              <w:t xml:space="preserve"> </w:t>
            </w:r>
            <w:r w:rsidRPr="00762D66">
              <w:rPr>
                <w:rFonts w:cs="Arial"/>
                <w:i/>
                <w:iCs/>
                <w:color w:val="800000"/>
                <w:sz w:val="18"/>
                <w:szCs w:val="18"/>
              </w:rPr>
              <w:t>appaltatori con gli stessi criteri di cui al precedente punto 1 e dei lavoratori autonomi con gli stessi criteri di cui al</w:t>
            </w:r>
            <w:r>
              <w:rPr>
                <w:rFonts w:cs="Arial"/>
                <w:i/>
                <w:iCs/>
                <w:color w:val="800000"/>
                <w:sz w:val="18"/>
                <w:szCs w:val="18"/>
              </w:rPr>
              <w:t xml:space="preserve"> </w:t>
            </w:r>
            <w:r w:rsidRPr="00762D66">
              <w:rPr>
                <w:rFonts w:cs="Arial"/>
                <w:i/>
                <w:iCs/>
                <w:color w:val="800000"/>
                <w:sz w:val="18"/>
                <w:szCs w:val="18"/>
              </w:rPr>
              <w:t>precedente punto 2.</w:t>
            </w:r>
          </w:p>
          <w:p w14:paraId="7E463E3A" w14:textId="77777777" w:rsidR="00AB711A" w:rsidRPr="009306D3" w:rsidRDefault="00AB711A" w:rsidP="00345E42">
            <w:pPr>
              <w:widowControl w:val="0"/>
              <w:autoSpaceDE w:val="0"/>
              <w:autoSpaceDN w:val="0"/>
              <w:adjustRightInd w:val="0"/>
              <w:ind w:left="504" w:hanging="283"/>
              <w:jc w:val="both"/>
              <w:rPr>
                <w:rFonts w:cs="Arial"/>
                <w:i/>
                <w:iCs/>
                <w:color w:val="800000"/>
                <w:sz w:val="8"/>
                <w:szCs w:val="8"/>
              </w:rPr>
            </w:pPr>
          </w:p>
          <w:p w14:paraId="67CE25AA" w14:textId="77777777" w:rsidR="00AB711A" w:rsidRDefault="00AB711A" w:rsidP="009306D3">
            <w:pPr>
              <w:widowControl w:val="0"/>
              <w:autoSpaceDE w:val="0"/>
              <w:autoSpaceDN w:val="0"/>
              <w:adjustRightInd w:val="0"/>
              <w:jc w:val="both"/>
              <w:rPr>
                <w:rFonts w:cs="Arial"/>
                <w:i/>
                <w:iCs/>
                <w:color w:val="000090"/>
                <w:sz w:val="18"/>
                <w:szCs w:val="18"/>
              </w:rPr>
            </w:pPr>
            <w:r>
              <w:rPr>
                <w:rFonts w:cs="Arial"/>
                <w:i/>
                <w:iCs/>
                <w:color w:val="000090"/>
                <w:sz w:val="18"/>
                <w:szCs w:val="18"/>
              </w:rPr>
              <w:t>(Art. 97 obblighi del datore di lavoro dell’impresa affidataria</w:t>
            </w:r>
            <w:r w:rsidRPr="00055418">
              <w:rPr>
                <w:rFonts w:cs="Arial"/>
                <w:i/>
                <w:iCs/>
                <w:color w:val="000090"/>
                <w:sz w:val="18"/>
                <w:szCs w:val="18"/>
              </w:rPr>
              <w:t xml:space="preserve">) </w:t>
            </w:r>
          </w:p>
          <w:p w14:paraId="6A87C87E" w14:textId="77777777" w:rsidR="00AB711A" w:rsidRPr="000A2445" w:rsidRDefault="00AB711A" w:rsidP="00C65B81">
            <w:pPr>
              <w:widowControl w:val="0"/>
              <w:autoSpaceDE w:val="0"/>
              <w:autoSpaceDN w:val="0"/>
              <w:adjustRightInd w:val="0"/>
              <w:ind w:left="221" w:hanging="221"/>
              <w:jc w:val="both"/>
              <w:rPr>
                <w:rFonts w:cs="Arial"/>
                <w:i/>
                <w:iCs/>
                <w:color w:val="800000"/>
                <w:sz w:val="18"/>
                <w:szCs w:val="18"/>
              </w:rPr>
            </w:pPr>
            <w:r w:rsidRPr="000A2445">
              <w:rPr>
                <w:rFonts w:cs="Arial"/>
                <w:i/>
                <w:iCs/>
                <w:color w:val="800000"/>
                <w:sz w:val="18"/>
                <w:szCs w:val="18"/>
              </w:rPr>
              <w:t>1. Il datore di lavoro dell’impresa affidataria verifica le condizioni di sicurezza dei lavori affidati e l’applicazione delle</w:t>
            </w:r>
            <w:r>
              <w:rPr>
                <w:rFonts w:cs="Arial"/>
                <w:i/>
                <w:iCs/>
                <w:color w:val="800000"/>
                <w:sz w:val="18"/>
                <w:szCs w:val="18"/>
              </w:rPr>
              <w:t xml:space="preserve"> </w:t>
            </w:r>
            <w:r w:rsidRPr="000A2445">
              <w:rPr>
                <w:rFonts w:cs="Arial"/>
                <w:i/>
                <w:iCs/>
                <w:color w:val="800000"/>
                <w:sz w:val="18"/>
                <w:szCs w:val="18"/>
              </w:rPr>
              <w:t>disposizioni e delle prescrizioni del piano di sicurezza e coordinamento.</w:t>
            </w:r>
          </w:p>
          <w:p w14:paraId="76236C87" w14:textId="77777777" w:rsidR="00AB711A" w:rsidRPr="00376666" w:rsidRDefault="00AB711A" w:rsidP="00C65B81">
            <w:pPr>
              <w:widowControl w:val="0"/>
              <w:autoSpaceDE w:val="0"/>
              <w:autoSpaceDN w:val="0"/>
              <w:adjustRightInd w:val="0"/>
              <w:ind w:left="221" w:hanging="221"/>
              <w:jc w:val="both"/>
              <w:rPr>
                <w:rFonts w:cs="Arial"/>
                <w:i/>
                <w:iCs/>
                <w:color w:val="800000"/>
                <w:sz w:val="8"/>
                <w:szCs w:val="8"/>
              </w:rPr>
            </w:pPr>
          </w:p>
          <w:p w14:paraId="48076051" w14:textId="77777777" w:rsidR="00AB711A" w:rsidRPr="000A2445" w:rsidRDefault="00AB711A" w:rsidP="00C65B81">
            <w:pPr>
              <w:widowControl w:val="0"/>
              <w:autoSpaceDE w:val="0"/>
              <w:autoSpaceDN w:val="0"/>
              <w:adjustRightInd w:val="0"/>
              <w:ind w:left="221" w:hanging="221"/>
              <w:jc w:val="both"/>
              <w:rPr>
                <w:rFonts w:cs="Arial"/>
                <w:i/>
                <w:iCs/>
                <w:color w:val="800000"/>
                <w:sz w:val="18"/>
                <w:szCs w:val="18"/>
              </w:rPr>
            </w:pPr>
            <w:r w:rsidRPr="000A2445">
              <w:rPr>
                <w:rFonts w:cs="Arial"/>
                <w:i/>
                <w:iCs/>
                <w:color w:val="800000"/>
                <w:sz w:val="18"/>
                <w:szCs w:val="18"/>
              </w:rPr>
              <w:t>2. Gli obblighi derivanti dall’articolo 26, fatte salve le disposizioni di cui all’articolo 96, comma 2, sono riferiti anche</w:t>
            </w:r>
            <w:r>
              <w:rPr>
                <w:rFonts w:cs="Arial"/>
                <w:i/>
                <w:iCs/>
                <w:color w:val="800000"/>
                <w:sz w:val="18"/>
                <w:szCs w:val="18"/>
              </w:rPr>
              <w:t xml:space="preserve"> </w:t>
            </w:r>
            <w:r w:rsidRPr="000A2445">
              <w:rPr>
                <w:rFonts w:cs="Arial"/>
                <w:i/>
                <w:iCs/>
                <w:color w:val="800000"/>
                <w:sz w:val="18"/>
                <w:szCs w:val="18"/>
              </w:rPr>
              <w:t>al datore di lavoro dell’impresa affidataria. Per la verifica dell’idoneità tecnico professionale si fa riferimento alle</w:t>
            </w:r>
            <w:r>
              <w:rPr>
                <w:rFonts w:cs="Arial"/>
                <w:i/>
                <w:iCs/>
                <w:color w:val="800000"/>
                <w:sz w:val="18"/>
                <w:szCs w:val="18"/>
              </w:rPr>
              <w:t xml:space="preserve"> </w:t>
            </w:r>
            <w:r w:rsidRPr="000A2445">
              <w:rPr>
                <w:rFonts w:cs="Arial"/>
                <w:i/>
                <w:iCs/>
                <w:color w:val="800000"/>
                <w:sz w:val="18"/>
                <w:szCs w:val="18"/>
              </w:rPr>
              <w:t>modalità di cui all’ALLEGATO XVII.</w:t>
            </w:r>
          </w:p>
          <w:p w14:paraId="5E06E535" w14:textId="77777777" w:rsidR="00AB711A" w:rsidRPr="00376666" w:rsidRDefault="00AB711A" w:rsidP="000A2445">
            <w:pPr>
              <w:widowControl w:val="0"/>
              <w:autoSpaceDE w:val="0"/>
              <w:autoSpaceDN w:val="0"/>
              <w:adjustRightInd w:val="0"/>
              <w:jc w:val="both"/>
              <w:rPr>
                <w:rFonts w:cs="Arial"/>
                <w:i/>
                <w:iCs/>
                <w:color w:val="800000"/>
                <w:sz w:val="8"/>
                <w:szCs w:val="8"/>
              </w:rPr>
            </w:pPr>
          </w:p>
          <w:p w14:paraId="4993FDAB" w14:textId="77777777" w:rsidR="00AB711A" w:rsidRPr="000A2445" w:rsidRDefault="00AB711A" w:rsidP="000A2445">
            <w:pPr>
              <w:widowControl w:val="0"/>
              <w:autoSpaceDE w:val="0"/>
              <w:autoSpaceDN w:val="0"/>
              <w:adjustRightInd w:val="0"/>
              <w:jc w:val="both"/>
              <w:rPr>
                <w:rFonts w:cs="Arial"/>
                <w:i/>
                <w:iCs/>
                <w:color w:val="800000"/>
                <w:sz w:val="18"/>
                <w:szCs w:val="18"/>
              </w:rPr>
            </w:pPr>
            <w:r w:rsidRPr="000A2445">
              <w:rPr>
                <w:rFonts w:cs="Arial"/>
                <w:i/>
                <w:iCs/>
                <w:color w:val="800000"/>
                <w:sz w:val="18"/>
                <w:szCs w:val="18"/>
              </w:rPr>
              <w:t>3. Il datore di lavoro dell’impresa affidataria deve, inoltre:</w:t>
            </w:r>
          </w:p>
          <w:p w14:paraId="4D7753AD" w14:textId="77777777" w:rsidR="00AB711A" w:rsidRPr="000A2445" w:rsidRDefault="00AB711A" w:rsidP="000B4A5A">
            <w:pPr>
              <w:widowControl w:val="0"/>
              <w:tabs>
                <w:tab w:val="left" w:pos="504"/>
              </w:tabs>
              <w:autoSpaceDE w:val="0"/>
              <w:autoSpaceDN w:val="0"/>
              <w:adjustRightInd w:val="0"/>
              <w:ind w:left="504" w:hanging="284"/>
              <w:jc w:val="both"/>
              <w:rPr>
                <w:rFonts w:cs="Arial"/>
                <w:i/>
                <w:iCs/>
                <w:color w:val="800000"/>
                <w:sz w:val="18"/>
                <w:szCs w:val="18"/>
              </w:rPr>
            </w:pPr>
            <w:r w:rsidRPr="000A2445">
              <w:rPr>
                <w:rFonts w:cs="Arial"/>
                <w:i/>
                <w:iCs/>
                <w:color w:val="800000"/>
                <w:sz w:val="18"/>
                <w:szCs w:val="18"/>
              </w:rPr>
              <w:t>a) coordinare gli interventi di cui agli articoli 95 e 96;</w:t>
            </w:r>
          </w:p>
          <w:p w14:paraId="75D1E36B" w14:textId="77777777" w:rsidR="00AB711A" w:rsidRPr="000A2445" w:rsidRDefault="00AB711A" w:rsidP="000B4A5A">
            <w:pPr>
              <w:widowControl w:val="0"/>
              <w:tabs>
                <w:tab w:val="left" w:pos="504"/>
              </w:tabs>
              <w:autoSpaceDE w:val="0"/>
              <w:autoSpaceDN w:val="0"/>
              <w:adjustRightInd w:val="0"/>
              <w:ind w:left="504" w:hanging="284"/>
              <w:jc w:val="both"/>
              <w:rPr>
                <w:rFonts w:cs="Arial"/>
                <w:i/>
                <w:iCs/>
                <w:color w:val="800000"/>
                <w:sz w:val="18"/>
                <w:szCs w:val="18"/>
              </w:rPr>
            </w:pPr>
            <w:r w:rsidRPr="000A2445">
              <w:rPr>
                <w:rFonts w:cs="Arial"/>
                <w:i/>
                <w:iCs/>
                <w:color w:val="800000"/>
                <w:sz w:val="18"/>
                <w:szCs w:val="18"/>
              </w:rPr>
              <w:t xml:space="preserve">b) verificare la congruenza dei piani operativi di sicurezza (POS) delle imprese </w:t>
            </w:r>
            <w:r>
              <w:rPr>
                <w:rFonts w:cs="Arial"/>
                <w:i/>
                <w:iCs/>
                <w:color w:val="800000"/>
                <w:sz w:val="18"/>
                <w:szCs w:val="18"/>
              </w:rPr>
              <w:t xml:space="preserve">esecutrici rispetto al </w:t>
            </w:r>
            <w:r w:rsidRPr="000A2445">
              <w:rPr>
                <w:rFonts w:cs="Arial"/>
                <w:i/>
                <w:iCs/>
                <w:color w:val="800000"/>
                <w:sz w:val="18"/>
                <w:szCs w:val="18"/>
              </w:rPr>
              <w:t>proprio,</w:t>
            </w:r>
            <w:r>
              <w:rPr>
                <w:rFonts w:cs="Arial"/>
                <w:i/>
                <w:iCs/>
                <w:color w:val="800000"/>
                <w:sz w:val="18"/>
                <w:szCs w:val="18"/>
              </w:rPr>
              <w:t xml:space="preserve"> </w:t>
            </w:r>
            <w:r w:rsidRPr="000A2445">
              <w:rPr>
                <w:rFonts w:cs="Arial"/>
                <w:i/>
                <w:iCs/>
                <w:color w:val="800000"/>
                <w:sz w:val="18"/>
                <w:szCs w:val="18"/>
              </w:rPr>
              <w:t>prima della trasmissione dei suddetti piani operativi di sicurezza al coordinatore per l’esecuzione.</w:t>
            </w:r>
          </w:p>
          <w:p w14:paraId="100E7C55" w14:textId="77777777" w:rsidR="00AB711A" w:rsidRPr="00376666" w:rsidRDefault="00AB711A" w:rsidP="000A2445">
            <w:pPr>
              <w:widowControl w:val="0"/>
              <w:autoSpaceDE w:val="0"/>
              <w:autoSpaceDN w:val="0"/>
              <w:adjustRightInd w:val="0"/>
              <w:jc w:val="both"/>
              <w:rPr>
                <w:rFonts w:cs="Arial"/>
                <w:i/>
                <w:iCs/>
                <w:color w:val="800000"/>
                <w:sz w:val="8"/>
                <w:szCs w:val="8"/>
              </w:rPr>
            </w:pPr>
          </w:p>
          <w:p w14:paraId="16C4711E" w14:textId="77777777" w:rsidR="00AB711A" w:rsidRPr="00376666" w:rsidRDefault="00AB711A" w:rsidP="000B4A5A">
            <w:pPr>
              <w:widowControl w:val="0"/>
              <w:autoSpaceDE w:val="0"/>
              <w:autoSpaceDN w:val="0"/>
              <w:adjustRightInd w:val="0"/>
              <w:ind w:left="221" w:hanging="221"/>
              <w:jc w:val="both"/>
              <w:rPr>
                <w:rFonts w:cs="Arial"/>
                <w:i/>
                <w:iCs/>
                <w:color w:val="800000"/>
                <w:sz w:val="18"/>
                <w:szCs w:val="18"/>
              </w:rPr>
            </w:pPr>
            <w:r w:rsidRPr="000A2445">
              <w:rPr>
                <w:rFonts w:cs="Arial"/>
                <w:i/>
                <w:iCs/>
                <w:color w:val="800000"/>
                <w:sz w:val="18"/>
                <w:szCs w:val="18"/>
              </w:rPr>
              <w:t>3-bis. In relazione ai lavori affidati in subappalto, ove gli apprestamenti, gli impianti e le altre attività di cui al punto 4</w:t>
            </w:r>
            <w:r>
              <w:rPr>
                <w:rFonts w:cs="Arial"/>
                <w:i/>
                <w:iCs/>
                <w:color w:val="800000"/>
                <w:sz w:val="18"/>
                <w:szCs w:val="18"/>
              </w:rPr>
              <w:t xml:space="preserve"> </w:t>
            </w:r>
            <w:r w:rsidRPr="000A2445">
              <w:rPr>
                <w:rFonts w:cs="Arial"/>
                <w:i/>
                <w:iCs/>
                <w:color w:val="800000"/>
                <w:sz w:val="18"/>
                <w:szCs w:val="18"/>
              </w:rPr>
              <w:t>dell’allegato XV siano effettuati dalle imprese esecutrici, l’impresa affidataria corrisponde ad esse senza alcun</w:t>
            </w:r>
            <w:r>
              <w:rPr>
                <w:rFonts w:cs="Arial"/>
                <w:i/>
                <w:iCs/>
                <w:color w:val="800000"/>
                <w:sz w:val="18"/>
                <w:szCs w:val="18"/>
              </w:rPr>
              <w:t xml:space="preserve"> </w:t>
            </w:r>
            <w:r w:rsidRPr="00376666">
              <w:rPr>
                <w:rFonts w:cs="Arial"/>
                <w:i/>
                <w:iCs/>
                <w:color w:val="800000"/>
                <w:sz w:val="18"/>
                <w:szCs w:val="18"/>
              </w:rPr>
              <w:t>ribasso i relativi oneri della sicurezza.</w:t>
            </w:r>
          </w:p>
          <w:p w14:paraId="09345422" w14:textId="77777777" w:rsidR="00AB711A" w:rsidRPr="00376666" w:rsidRDefault="00AB711A" w:rsidP="00376666">
            <w:pPr>
              <w:widowControl w:val="0"/>
              <w:autoSpaceDE w:val="0"/>
              <w:autoSpaceDN w:val="0"/>
              <w:adjustRightInd w:val="0"/>
              <w:jc w:val="both"/>
              <w:rPr>
                <w:rFonts w:cs="Arial"/>
                <w:i/>
                <w:iCs/>
                <w:color w:val="800000"/>
                <w:sz w:val="8"/>
                <w:szCs w:val="8"/>
              </w:rPr>
            </w:pPr>
          </w:p>
          <w:p w14:paraId="378C53B9" w14:textId="77777777" w:rsidR="00AB711A" w:rsidRDefault="00AB711A" w:rsidP="000B4A5A">
            <w:pPr>
              <w:widowControl w:val="0"/>
              <w:autoSpaceDE w:val="0"/>
              <w:autoSpaceDN w:val="0"/>
              <w:adjustRightInd w:val="0"/>
              <w:ind w:left="221" w:hanging="221"/>
              <w:jc w:val="both"/>
              <w:rPr>
                <w:rFonts w:cs="Arial"/>
                <w:i/>
                <w:iCs/>
                <w:color w:val="800000"/>
                <w:sz w:val="18"/>
                <w:szCs w:val="18"/>
              </w:rPr>
            </w:pPr>
            <w:r w:rsidRPr="00376666">
              <w:rPr>
                <w:rFonts w:cs="Arial"/>
                <w:i/>
                <w:iCs/>
                <w:color w:val="800000"/>
                <w:sz w:val="18"/>
                <w:szCs w:val="18"/>
              </w:rPr>
              <w:t>3-ter) Per lo svolgimento delle attività di cui al presente articolo, il datore di lavoro dell’impresa affidataria, i dirigenti</w:t>
            </w:r>
            <w:r>
              <w:rPr>
                <w:rFonts w:cs="Arial"/>
                <w:i/>
                <w:iCs/>
                <w:color w:val="800000"/>
                <w:sz w:val="18"/>
                <w:szCs w:val="18"/>
              </w:rPr>
              <w:t xml:space="preserve"> </w:t>
            </w:r>
            <w:r w:rsidRPr="00376666">
              <w:rPr>
                <w:rFonts w:cs="Arial"/>
                <w:i/>
                <w:iCs/>
                <w:color w:val="800000"/>
                <w:sz w:val="18"/>
                <w:szCs w:val="18"/>
              </w:rPr>
              <w:t>e i preposti devono essere in possesso di adeguata formazione.</w:t>
            </w:r>
          </w:p>
          <w:p w14:paraId="1D74C2F7" w14:textId="77777777" w:rsidR="00AB711A" w:rsidRPr="00277F9C" w:rsidRDefault="00AB711A" w:rsidP="000B4A5A">
            <w:pPr>
              <w:widowControl w:val="0"/>
              <w:autoSpaceDE w:val="0"/>
              <w:autoSpaceDN w:val="0"/>
              <w:adjustRightInd w:val="0"/>
              <w:ind w:left="221" w:hanging="221"/>
              <w:jc w:val="both"/>
              <w:rPr>
                <w:rFonts w:cs="Arial"/>
                <w:i/>
                <w:iCs/>
                <w:color w:val="800000"/>
                <w:sz w:val="8"/>
                <w:szCs w:val="8"/>
              </w:rPr>
            </w:pPr>
          </w:p>
          <w:p w14:paraId="236840A5" w14:textId="77777777" w:rsidR="00AB711A" w:rsidRDefault="00AB711A" w:rsidP="00277F9C">
            <w:pPr>
              <w:widowControl w:val="0"/>
              <w:autoSpaceDE w:val="0"/>
              <w:autoSpaceDN w:val="0"/>
              <w:adjustRightInd w:val="0"/>
              <w:jc w:val="both"/>
              <w:rPr>
                <w:rFonts w:cs="Arial"/>
                <w:i/>
                <w:iCs/>
                <w:color w:val="000090"/>
                <w:sz w:val="18"/>
                <w:szCs w:val="18"/>
              </w:rPr>
            </w:pPr>
            <w:r>
              <w:rPr>
                <w:rFonts w:cs="Arial"/>
                <w:i/>
                <w:iCs/>
                <w:color w:val="000090"/>
                <w:sz w:val="18"/>
                <w:szCs w:val="18"/>
              </w:rPr>
              <w:t>(</w:t>
            </w:r>
            <w:proofErr w:type="spellStart"/>
            <w:r>
              <w:rPr>
                <w:rFonts w:cs="Arial"/>
                <w:i/>
                <w:iCs/>
                <w:color w:val="000090"/>
                <w:sz w:val="18"/>
                <w:szCs w:val="18"/>
              </w:rPr>
              <w:t>All</w:t>
            </w:r>
            <w:proofErr w:type="spellEnd"/>
            <w:r>
              <w:rPr>
                <w:rFonts w:cs="Arial"/>
                <w:i/>
                <w:iCs/>
                <w:color w:val="000090"/>
                <w:sz w:val="18"/>
                <w:szCs w:val="18"/>
              </w:rPr>
              <w:t>. XI elenco dei lavori comportanti rischi particolari per la sicurezza e la salute dei lavoratori</w:t>
            </w:r>
            <w:r w:rsidRPr="00055418">
              <w:rPr>
                <w:rFonts w:cs="Arial"/>
                <w:i/>
                <w:iCs/>
                <w:color w:val="000090"/>
                <w:sz w:val="18"/>
                <w:szCs w:val="18"/>
              </w:rPr>
              <w:t xml:space="preserve">) </w:t>
            </w:r>
          </w:p>
          <w:p w14:paraId="7184B548" w14:textId="77777777" w:rsidR="00AB711A" w:rsidRDefault="00AB711A" w:rsidP="003A147A">
            <w:pPr>
              <w:widowControl w:val="0"/>
              <w:autoSpaceDE w:val="0"/>
              <w:autoSpaceDN w:val="0"/>
              <w:adjustRightInd w:val="0"/>
              <w:ind w:left="221" w:hanging="221"/>
              <w:jc w:val="both"/>
              <w:rPr>
                <w:rFonts w:cs="Arial"/>
                <w:i/>
                <w:iCs/>
                <w:color w:val="800000"/>
                <w:sz w:val="18"/>
                <w:szCs w:val="18"/>
              </w:rPr>
            </w:pPr>
            <w:r w:rsidRPr="003A147A">
              <w:rPr>
                <w:rFonts w:cs="Arial"/>
                <w:i/>
                <w:iCs/>
                <w:color w:val="800000"/>
                <w:sz w:val="18"/>
                <w:szCs w:val="18"/>
              </w:rPr>
              <w:t>1. Lavori che espongono i lavoratori a rischi di seppellimento o di sprofondamento a profondità superiore a m 1,5 o</w:t>
            </w:r>
            <w:r>
              <w:rPr>
                <w:rFonts w:cs="Arial"/>
                <w:i/>
                <w:iCs/>
                <w:color w:val="800000"/>
                <w:sz w:val="18"/>
                <w:szCs w:val="18"/>
              </w:rPr>
              <w:t xml:space="preserve"> </w:t>
            </w:r>
            <w:r w:rsidRPr="003A147A">
              <w:rPr>
                <w:rFonts w:cs="Arial"/>
                <w:i/>
                <w:iCs/>
                <w:color w:val="800000"/>
                <w:sz w:val="18"/>
                <w:szCs w:val="18"/>
              </w:rPr>
              <w:t>di caduta dall’alto da altezza superiore a m 2, se particolarmente aggravati dalla natura dell’attività o dei</w:t>
            </w:r>
            <w:r>
              <w:rPr>
                <w:rFonts w:cs="Arial"/>
                <w:i/>
                <w:iCs/>
                <w:color w:val="800000"/>
                <w:sz w:val="18"/>
                <w:szCs w:val="18"/>
              </w:rPr>
              <w:t xml:space="preserve"> </w:t>
            </w:r>
            <w:r w:rsidRPr="003A147A">
              <w:rPr>
                <w:rFonts w:cs="Arial"/>
                <w:i/>
                <w:iCs/>
                <w:color w:val="800000"/>
                <w:sz w:val="18"/>
                <w:szCs w:val="18"/>
              </w:rPr>
              <w:t>procedimenti attuati oppure dalle condizioni ambientali del posto di lavoro o dell’opera.</w:t>
            </w:r>
          </w:p>
          <w:p w14:paraId="0B2B85F8" w14:textId="77777777" w:rsidR="00AB711A" w:rsidRPr="002A2C35" w:rsidRDefault="00AB711A" w:rsidP="003A147A">
            <w:pPr>
              <w:widowControl w:val="0"/>
              <w:autoSpaceDE w:val="0"/>
              <w:autoSpaceDN w:val="0"/>
              <w:adjustRightInd w:val="0"/>
              <w:ind w:left="221" w:hanging="221"/>
              <w:jc w:val="both"/>
              <w:rPr>
                <w:rFonts w:cs="Arial"/>
                <w:i/>
                <w:iCs/>
                <w:color w:val="800000"/>
                <w:sz w:val="8"/>
                <w:szCs w:val="8"/>
              </w:rPr>
            </w:pPr>
          </w:p>
          <w:p w14:paraId="1FBF237B" w14:textId="77777777" w:rsidR="00AB711A" w:rsidRPr="003A147A" w:rsidRDefault="00AB711A" w:rsidP="003A147A">
            <w:pPr>
              <w:widowControl w:val="0"/>
              <w:autoSpaceDE w:val="0"/>
              <w:autoSpaceDN w:val="0"/>
              <w:adjustRightInd w:val="0"/>
              <w:ind w:left="221" w:hanging="221"/>
              <w:jc w:val="both"/>
              <w:rPr>
                <w:rFonts w:cs="Arial"/>
                <w:i/>
                <w:iCs/>
                <w:color w:val="800000"/>
                <w:sz w:val="18"/>
                <w:szCs w:val="18"/>
              </w:rPr>
            </w:pPr>
            <w:r w:rsidRPr="003A147A">
              <w:rPr>
                <w:rFonts w:cs="Arial"/>
                <w:i/>
                <w:iCs/>
                <w:color w:val="800000"/>
                <w:sz w:val="18"/>
                <w:szCs w:val="18"/>
              </w:rPr>
              <w:t>2. Lavori che espongono i lavoratori a sostanze chimiche o biologiche che presentano rischi particolari per la</w:t>
            </w:r>
            <w:r>
              <w:rPr>
                <w:rFonts w:cs="Arial"/>
                <w:i/>
                <w:iCs/>
                <w:color w:val="800000"/>
                <w:sz w:val="18"/>
                <w:szCs w:val="18"/>
              </w:rPr>
              <w:t xml:space="preserve"> </w:t>
            </w:r>
            <w:r w:rsidRPr="003A147A">
              <w:rPr>
                <w:rFonts w:cs="Arial"/>
                <w:i/>
                <w:iCs/>
                <w:color w:val="800000"/>
                <w:sz w:val="18"/>
                <w:szCs w:val="18"/>
              </w:rPr>
              <w:t>sicurezza e la salute dei lavoratori oppure comportano un’esigenza legale di sorveglianza sanitaria.</w:t>
            </w:r>
          </w:p>
          <w:p w14:paraId="02C0FBDB" w14:textId="77777777" w:rsidR="00AB711A" w:rsidRPr="002A2C35" w:rsidRDefault="00AB711A" w:rsidP="003A147A">
            <w:pPr>
              <w:widowControl w:val="0"/>
              <w:autoSpaceDE w:val="0"/>
              <w:autoSpaceDN w:val="0"/>
              <w:adjustRightInd w:val="0"/>
              <w:ind w:left="221" w:hanging="221"/>
              <w:jc w:val="both"/>
              <w:rPr>
                <w:rFonts w:cs="Arial"/>
                <w:i/>
                <w:iCs/>
                <w:color w:val="800000"/>
                <w:sz w:val="8"/>
                <w:szCs w:val="8"/>
              </w:rPr>
            </w:pPr>
          </w:p>
          <w:p w14:paraId="408AAFB0" w14:textId="77777777" w:rsidR="00AB711A" w:rsidRPr="003A147A" w:rsidRDefault="00AB711A" w:rsidP="003A147A">
            <w:pPr>
              <w:widowControl w:val="0"/>
              <w:autoSpaceDE w:val="0"/>
              <w:autoSpaceDN w:val="0"/>
              <w:adjustRightInd w:val="0"/>
              <w:ind w:left="221" w:hanging="221"/>
              <w:jc w:val="both"/>
              <w:rPr>
                <w:rFonts w:cs="Arial"/>
                <w:i/>
                <w:iCs/>
                <w:color w:val="800000"/>
                <w:sz w:val="18"/>
                <w:szCs w:val="18"/>
              </w:rPr>
            </w:pPr>
            <w:r w:rsidRPr="003A147A">
              <w:rPr>
                <w:rFonts w:cs="Arial"/>
                <w:i/>
                <w:iCs/>
                <w:color w:val="800000"/>
                <w:sz w:val="18"/>
                <w:szCs w:val="18"/>
              </w:rPr>
              <w:t>3. Lavori con radiazioni ionizzanti che esigono la designazione di zone controllate o sorvegliate, quali definite dalla</w:t>
            </w:r>
            <w:r>
              <w:rPr>
                <w:rFonts w:cs="Arial"/>
                <w:i/>
                <w:iCs/>
                <w:color w:val="800000"/>
                <w:sz w:val="18"/>
                <w:szCs w:val="18"/>
              </w:rPr>
              <w:t xml:space="preserve"> </w:t>
            </w:r>
            <w:r w:rsidRPr="003A147A">
              <w:rPr>
                <w:rFonts w:cs="Arial"/>
                <w:i/>
                <w:iCs/>
                <w:color w:val="800000"/>
                <w:sz w:val="18"/>
                <w:szCs w:val="18"/>
              </w:rPr>
              <w:t>vigente normativa in materia di protezione dei lavoratori dalle radiazioni ionizzanti.</w:t>
            </w:r>
          </w:p>
          <w:p w14:paraId="2382D672" w14:textId="77777777" w:rsidR="00AB711A" w:rsidRPr="002A2C35" w:rsidRDefault="00AB711A" w:rsidP="003A147A">
            <w:pPr>
              <w:widowControl w:val="0"/>
              <w:autoSpaceDE w:val="0"/>
              <w:autoSpaceDN w:val="0"/>
              <w:adjustRightInd w:val="0"/>
              <w:ind w:left="221" w:hanging="221"/>
              <w:jc w:val="both"/>
              <w:rPr>
                <w:rFonts w:cs="Arial"/>
                <w:i/>
                <w:iCs/>
                <w:color w:val="800000"/>
                <w:sz w:val="8"/>
                <w:szCs w:val="8"/>
              </w:rPr>
            </w:pPr>
          </w:p>
          <w:p w14:paraId="6D69A648" w14:textId="77777777" w:rsidR="00AB711A" w:rsidRPr="003A147A" w:rsidRDefault="00AB711A" w:rsidP="003A147A">
            <w:pPr>
              <w:widowControl w:val="0"/>
              <w:autoSpaceDE w:val="0"/>
              <w:autoSpaceDN w:val="0"/>
              <w:adjustRightInd w:val="0"/>
              <w:ind w:left="221" w:hanging="221"/>
              <w:jc w:val="both"/>
              <w:rPr>
                <w:rFonts w:cs="Arial"/>
                <w:i/>
                <w:iCs/>
                <w:color w:val="800000"/>
                <w:sz w:val="18"/>
                <w:szCs w:val="18"/>
              </w:rPr>
            </w:pPr>
            <w:r w:rsidRPr="003A147A">
              <w:rPr>
                <w:rFonts w:cs="Arial"/>
                <w:i/>
                <w:iCs/>
                <w:color w:val="800000"/>
                <w:sz w:val="18"/>
                <w:szCs w:val="18"/>
              </w:rPr>
              <w:t>4. Lavori in prossimità di linee elettriche aree a conduttori nudi in tensione.</w:t>
            </w:r>
          </w:p>
          <w:p w14:paraId="091D1451" w14:textId="77777777" w:rsidR="00AB711A" w:rsidRPr="002A2C35" w:rsidRDefault="00AB711A" w:rsidP="003A147A">
            <w:pPr>
              <w:widowControl w:val="0"/>
              <w:autoSpaceDE w:val="0"/>
              <w:autoSpaceDN w:val="0"/>
              <w:adjustRightInd w:val="0"/>
              <w:ind w:left="221" w:hanging="221"/>
              <w:jc w:val="both"/>
              <w:rPr>
                <w:rFonts w:cs="Arial"/>
                <w:i/>
                <w:iCs/>
                <w:color w:val="800000"/>
                <w:sz w:val="8"/>
                <w:szCs w:val="8"/>
              </w:rPr>
            </w:pPr>
          </w:p>
          <w:p w14:paraId="3BA11A27" w14:textId="77777777" w:rsidR="00AB711A" w:rsidRPr="003A147A" w:rsidRDefault="00AB711A" w:rsidP="003A147A">
            <w:pPr>
              <w:widowControl w:val="0"/>
              <w:autoSpaceDE w:val="0"/>
              <w:autoSpaceDN w:val="0"/>
              <w:adjustRightInd w:val="0"/>
              <w:ind w:left="221" w:hanging="221"/>
              <w:jc w:val="both"/>
              <w:rPr>
                <w:rFonts w:cs="Arial"/>
                <w:i/>
                <w:iCs/>
                <w:color w:val="800000"/>
                <w:sz w:val="18"/>
                <w:szCs w:val="18"/>
              </w:rPr>
            </w:pPr>
            <w:r w:rsidRPr="003A147A">
              <w:rPr>
                <w:rFonts w:cs="Arial"/>
                <w:i/>
                <w:iCs/>
                <w:color w:val="800000"/>
                <w:sz w:val="18"/>
                <w:szCs w:val="18"/>
              </w:rPr>
              <w:t>5. Lavori che espongono ad un rischio di annegamento.</w:t>
            </w:r>
          </w:p>
          <w:p w14:paraId="2E7522E2" w14:textId="77777777" w:rsidR="00AB711A" w:rsidRPr="002A2C35" w:rsidRDefault="00AB711A" w:rsidP="003A147A">
            <w:pPr>
              <w:widowControl w:val="0"/>
              <w:autoSpaceDE w:val="0"/>
              <w:autoSpaceDN w:val="0"/>
              <w:adjustRightInd w:val="0"/>
              <w:ind w:left="221" w:hanging="221"/>
              <w:jc w:val="both"/>
              <w:rPr>
                <w:rFonts w:cs="Arial"/>
                <w:i/>
                <w:iCs/>
                <w:color w:val="800000"/>
                <w:sz w:val="8"/>
                <w:szCs w:val="8"/>
              </w:rPr>
            </w:pPr>
          </w:p>
          <w:p w14:paraId="5EC81456" w14:textId="77777777" w:rsidR="00AB711A" w:rsidRPr="003A147A" w:rsidRDefault="00AB711A" w:rsidP="003A147A">
            <w:pPr>
              <w:widowControl w:val="0"/>
              <w:autoSpaceDE w:val="0"/>
              <w:autoSpaceDN w:val="0"/>
              <w:adjustRightInd w:val="0"/>
              <w:ind w:left="221" w:hanging="221"/>
              <w:jc w:val="both"/>
              <w:rPr>
                <w:rFonts w:cs="Arial"/>
                <w:i/>
                <w:iCs/>
                <w:color w:val="800000"/>
                <w:sz w:val="18"/>
                <w:szCs w:val="18"/>
              </w:rPr>
            </w:pPr>
            <w:r w:rsidRPr="003A147A">
              <w:rPr>
                <w:rFonts w:cs="Arial"/>
                <w:i/>
                <w:iCs/>
                <w:color w:val="800000"/>
                <w:sz w:val="18"/>
                <w:szCs w:val="18"/>
              </w:rPr>
              <w:t>6. Lavori in pozzi, sterri sotterranei e gallerie.</w:t>
            </w:r>
          </w:p>
          <w:p w14:paraId="3CC11816" w14:textId="77777777" w:rsidR="00AB711A" w:rsidRPr="002A2C35" w:rsidRDefault="00AB711A" w:rsidP="003A147A">
            <w:pPr>
              <w:widowControl w:val="0"/>
              <w:autoSpaceDE w:val="0"/>
              <w:autoSpaceDN w:val="0"/>
              <w:adjustRightInd w:val="0"/>
              <w:ind w:left="221" w:hanging="221"/>
              <w:jc w:val="both"/>
              <w:rPr>
                <w:rFonts w:cs="Arial"/>
                <w:i/>
                <w:iCs/>
                <w:color w:val="800000"/>
                <w:sz w:val="8"/>
                <w:szCs w:val="8"/>
              </w:rPr>
            </w:pPr>
          </w:p>
          <w:p w14:paraId="56C5CC99" w14:textId="77777777" w:rsidR="00AB711A" w:rsidRPr="003A147A" w:rsidRDefault="00AB711A" w:rsidP="003A147A">
            <w:pPr>
              <w:widowControl w:val="0"/>
              <w:autoSpaceDE w:val="0"/>
              <w:autoSpaceDN w:val="0"/>
              <w:adjustRightInd w:val="0"/>
              <w:ind w:left="221" w:hanging="221"/>
              <w:jc w:val="both"/>
              <w:rPr>
                <w:rFonts w:cs="Arial"/>
                <w:i/>
                <w:iCs/>
                <w:color w:val="800000"/>
                <w:sz w:val="18"/>
                <w:szCs w:val="18"/>
              </w:rPr>
            </w:pPr>
            <w:r w:rsidRPr="003A147A">
              <w:rPr>
                <w:rFonts w:cs="Arial"/>
                <w:i/>
                <w:iCs/>
                <w:color w:val="800000"/>
                <w:sz w:val="18"/>
                <w:szCs w:val="18"/>
              </w:rPr>
              <w:t>7. Lavori subacquei con respiratori.</w:t>
            </w:r>
          </w:p>
          <w:p w14:paraId="7D46E3CB" w14:textId="77777777" w:rsidR="00AB711A" w:rsidRPr="002A2C35" w:rsidRDefault="00AB711A" w:rsidP="003A147A">
            <w:pPr>
              <w:widowControl w:val="0"/>
              <w:autoSpaceDE w:val="0"/>
              <w:autoSpaceDN w:val="0"/>
              <w:adjustRightInd w:val="0"/>
              <w:ind w:left="221" w:hanging="221"/>
              <w:jc w:val="both"/>
              <w:rPr>
                <w:rFonts w:cs="Arial"/>
                <w:i/>
                <w:iCs/>
                <w:color w:val="800000"/>
                <w:sz w:val="8"/>
                <w:szCs w:val="8"/>
              </w:rPr>
            </w:pPr>
          </w:p>
          <w:p w14:paraId="239DD743" w14:textId="77777777" w:rsidR="00AB711A" w:rsidRPr="003A147A" w:rsidRDefault="00AB711A" w:rsidP="003A147A">
            <w:pPr>
              <w:widowControl w:val="0"/>
              <w:autoSpaceDE w:val="0"/>
              <w:autoSpaceDN w:val="0"/>
              <w:adjustRightInd w:val="0"/>
              <w:ind w:left="221" w:hanging="221"/>
              <w:jc w:val="both"/>
              <w:rPr>
                <w:rFonts w:cs="Arial"/>
                <w:i/>
                <w:iCs/>
                <w:color w:val="800000"/>
                <w:sz w:val="18"/>
                <w:szCs w:val="18"/>
              </w:rPr>
            </w:pPr>
            <w:r w:rsidRPr="003A147A">
              <w:rPr>
                <w:rFonts w:cs="Arial"/>
                <w:i/>
                <w:iCs/>
                <w:color w:val="800000"/>
                <w:sz w:val="18"/>
                <w:szCs w:val="18"/>
              </w:rPr>
              <w:t>8. Lavori in cassoni ad aria compressa.</w:t>
            </w:r>
          </w:p>
          <w:p w14:paraId="7957EA32" w14:textId="77777777" w:rsidR="00AB711A" w:rsidRPr="002A2C35" w:rsidRDefault="00AB711A" w:rsidP="003A147A">
            <w:pPr>
              <w:widowControl w:val="0"/>
              <w:autoSpaceDE w:val="0"/>
              <w:autoSpaceDN w:val="0"/>
              <w:adjustRightInd w:val="0"/>
              <w:ind w:left="221" w:hanging="221"/>
              <w:jc w:val="both"/>
              <w:rPr>
                <w:rFonts w:cs="Arial"/>
                <w:i/>
                <w:iCs/>
                <w:color w:val="800000"/>
                <w:sz w:val="8"/>
                <w:szCs w:val="8"/>
              </w:rPr>
            </w:pPr>
          </w:p>
          <w:p w14:paraId="3CC07D98" w14:textId="77777777" w:rsidR="00AB711A" w:rsidRPr="003A147A" w:rsidRDefault="00AB711A" w:rsidP="003A147A">
            <w:pPr>
              <w:widowControl w:val="0"/>
              <w:autoSpaceDE w:val="0"/>
              <w:autoSpaceDN w:val="0"/>
              <w:adjustRightInd w:val="0"/>
              <w:ind w:left="221" w:hanging="221"/>
              <w:jc w:val="both"/>
              <w:rPr>
                <w:rFonts w:cs="Arial"/>
                <w:i/>
                <w:iCs/>
                <w:color w:val="800000"/>
                <w:sz w:val="18"/>
                <w:szCs w:val="18"/>
              </w:rPr>
            </w:pPr>
            <w:r w:rsidRPr="003A147A">
              <w:rPr>
                <w:rFonts w:cs="Arial"/>
                <w:i/>
                <w:iCs/>
                <w:color w:val="800000"/>
                <w:sz w:val="18"/>
                <w:szCs w:val="18"/>
              </w:rPr>
              <w:t>9. Lavori comportanti l’impiego di esplosivi.</w:t>
            </w:r>
          </w:p>
          <w:p w14:paraId="3F9F0CC1" w14:textId="77777777" w:rsidR="00AB711A" w:rsidRPr="002A2C35" w:rsidRDefault="00AB711A" w:rsidP="003A147A">
            <w:pPr>
              <w:widowControl w:val="0"/>
              <w:autoSpaceDE w:val="0"/>
              <w:autoSpaceDN w:val="0"/>
              <w:adjustRightInd w:val="0"/>
              <w:ind w:left="221" w:hanging="221"/>
              <w:jc w:val="both"/>
              <w:rPr>
                <w:rFonts w:cs="Arial"/>
                <w:i/>
                <w:iCs/>
                <w:color w:val="800000"/>
                <w:sz w:val="8"/>
                <w:szCs w:val="8"/>
              </w:rPr>
            </w:pPr>
          </w:p>
          <w:p w14:paraId="53B92E77" w14:textId="77777777" w:rsidR="00AB711A" w:rsidRPr="00345E42" w:rsidRDefault="00AB711A" w:rsidP="003A147A">
            <w:pPr>
              <w:widowControl w:val="0"/>
              <w:autoSpaceDE w:val="0"/>
              <w:autoSpaceDN w:val="0"/>
              <w:adjustRightInd w:val="0"/>
              <w:ind w:left="221" w:hanging="221"/>
              <w:jc w:val="both"/>
              <w:rPr>
                <w:rFonts w:cs="Arial"/>
                <w:i/>
                <w:iCs/>
                <w:color w:val="800000"/>
                <w:sz w:val="18"/>
                <w:szCs w:val="18"/>
              </w:rPr>
            </w:pPr>
            <w:r w:rsidRPr="003A147A">
              <w:rPr>
                <w:rFonts w:cs="Arial"/>
                <w:i/>
                <w:iCs/>
                <w:color w:val="800000"/>
                <w:sz w:val="18"/>
                <w:szCs w:val="18"/>
              </w:rPr>
              <w:t>10. Lavori di montaggio o smontaggio di elementi prefabbricati pesanti</w:t>
            </w:r>
          </w:p>
        </w:tc>
      </w:tr>
      <w:tr w:rsidR="00AB711A" w:rsidRPr="00010DF9" w14:paraId="732D687C" w14:textId="77777777" w:rsidTr="002D79A8">
        <w:tc>
          <w:tcPr>
            <w:tcW w:w="362" w:type="dxa"/>
          </w:tcPr>
          <w:p w14:paraId="493C6D31" w14:textId="77777777" w:rsidR="00AB711A" w:rsidRPr="00010DF9" w:rsidRDefault="00AB711A" w:rsidP="00FC5DFB">
            <w:pPr>
              <w:jc w:val="both"/>
            </w:pPr>
            <w:r w:rsidRPr="00010DF9">
              <w:lastRenderedPageBreak/>
              <w:sym w:font="Wingdings" w:char="F071"/>
            </w:r>
          </w:p>
        </w:tc>
        <w:tc>
          <w:tcPr>
            <w:tcW w:w="410" w:type="dxa"/>
          </w:tcPr>
          <w:p w14:paraId="2E35D73B" w14:textId="77777777" w:rsidR="00AB711A" w:rsidRPr="00010DF9" w:rsidRDefault="00AB711A" w:rsidP="00FC5DFB">
            <w:pPr>
              <w:jc w:val="both"/>
            </w:pPr>
            <w:r>
              <w:t>08</w:t>
            </w:r>
          </w:p>
        </w:tc>
        <w:tc>
          <w:tcPr>
            <w:tcW w:w="9000" w:type="dxa"/>
          </w:tcPr>
          <w:p w14:paraId="628EC886" w14:textId="77777777" w:rsidR="00AB711A" w:rsidRDefault="00AB711A" w:rsidP="00FC5DFB">
            <w:pPr>
              <w:widowControl w:val="0"/>
              <w:autoSpaceDE w:val="0"/>
              <w:autoSpaceDN w:val="0"/>
              <w:adjustRightInd w:val="0"/>
              <w:ind w:left="221" w:hanging="221"/>
              <w:jc w:val="both"/>
              <w:rPr>
                <w:rFonts w:cs="Arial"/>
                <w:i/>
              </w:rPr>
            </w:pPr>
            <w:r>
              <w:rPr>
                <w:rFonts w:cs="Arial"/>
                <w:i/>
              </w:rPr>
              <w:t>Il responsabile dei lavori, in caso di segnalazione da parte del coordinatore della sicurezza in fase di esecuzione di inosservanze, da parte dei vari soggetti presenti in cantiere, agli artt. 94, 95, 96, 97 comma 1 e alle prescrizioni del piano di sicurezza e coordinamento contenente la proposta di:</w:t>
            </w:r>
          </w:p>
          <w:p w14:paraId="1AAFB192" w14:textId="77777777" w:rsidR="00AB711A" w:rsidRPr="00AE62A9" w:rsidRDefault="00AB711A" w:rsidP="00FC5DFB">
            <w:pPr>
              <w:pStyle w:val="Paragrafoelenco"/>
              <w:widowControl w:val="0"/>
              <w:numPr>
                <w:ilvl w:val="0"/>
                <w:numId w:val="15"/>
              </w:numPr>
              <w:autoSpaceDE w:val="0"/>
              <w:autoSpaceDN w:val="0"/>
              <w:adjustRightInd w:val="0"/>
              <w:jc w:val="both"/>
              <w:rPr>
                <w:rFonts w:cs="Arial"/>
                <w:i/>
              </w:rPr>
            </w:pPr>
            <w:r w:rsidRPr="00AE62A9">
              <w:rPr>
                <w:rFonts w:cs="Arial"/>
                <w:i/>
              </w:rPr>
              <w:t>sospensione dei lavori;</w:t>
            </w:r>
          </w:p>
          <w:p w14:paraId="613BEF4D" w14:textId="77777777" w:rsidR="00AB711A" w:rsidRDefault="00AB711A" w:rsidP="00FC5DFB">
            <w:pPr>
              <w:pStyle w:val="Paragrafoelenco"/>
              <w:widowControl w:val="0"/>
              <w:numPr>
                <w:ilvl w:val="0"/>
                <w:numId w:val="15"/>
              </w:numPr>
              <w:autoSpaceDE w:val="0"/>
              <w:autoSpaceDN w:val="0"/>
              <w:adjustRightInd w:val="0"/>
              <w:jc w:val="both"/>
              <w:rPr>
                <w:rFonts w:cs="Arial"/>
                <w:i/>
              </w:rPr>
            </w:pPr>
            <w:r>
              <w:rPr>
                <w:rFonts w:cs="Arial"/>
                <w:i/>
              </w:rPr>
              <w:t>allontanamento delle imprese e/o dei lavoratori autonomi dal cantiere;</w:t>
            </w:r>
          </w:p>
          <w:p w14:paraId="53583ED4" w14:textId="77777777" w:rsidR="00AB711A" w:rsidRDefault="00AB711A" w:rsidP="00FC5DFB">
            <w:pPr>
              <w:pStyle w:val="Paragrafoelenco"/>
              <w:widowControl w:val="0"/>
              <w:numPr>
                <w:ilvl w:val="0"/>
                <w:numId w:val="15"/>
              </w:numPr>
              <w:autoSpaceDE w:val="0"/>
              <w:autoSpaceDN w:val="0"/>
              <w:adjustRightInd w:val="0"/>
              <w:jc w:val="both"/>
              <w:rPr>
                <w:rFonts w:cs="Arial"/>
                <w:i/>
              </w:rPr>
            </w:pPr>
            <w:r>
              <w:rPr>
                <w:rFonts w:cs="Arial"/>
                <w:i/>
              </w:rPr>
              <w:t>risoluzione del contratto</w:t>
            </w:r>
          </w:p>
          <w:p w14:paraId="7B6F2D65" w14:textId="77777777" w:rsidR="00AB711A" w:rsidRPr="00AE62A9" w:rsidRDefault="00AB711A" w:rsidP="00FC5DFB">
            <w:pPr>
              <w:widowControl w:val="0"/>
              <w:autoSpaceDE w:val="0"/>
              <w:autoSpaceDN w:val="0"/>
              <w:adjustRightInd w:val="0"/>
              <w:ind w:left="221"/>
              <w:jc w:val="both"/>
              <w:rPr>
                <w:rFonts w:cs="Arial"/>
                <w:i/>
              </w:rPr>
            </w:pPr>
            <w:r>
              <w:rPr>
                <w:rFonts w:cs="Arial"/>
                <w:i/>
              </w:rPr>
              <w:t>dopo aver urgentemente analizzato i fatti, interviene applicando la proposta del coordinatore della sicurezza in fase di esecuzione o, in caso di dissenso, comunica allo stesso le motivazioni per cui non intende applicare quanto proposto nella segnalazione</w:t>
            </w:r>
          </w:p>
        </w:tc>
      </w:tr>
      <w:tr w:rsidR="00AB711A" w:rsidRPr="00010DF9" w14:paraId="15FC1CFB" w14:textId="77777777" w:rsidTr="001514D7">
        <w:tc>
          <w:tcPr>
            <w:tcW w:w="362" w:type="dxa"/>
          </w:tcPr>
          <w:p w14:paraId="300E535C" w14:textId="77777777" w:rsidR="00AB711A" w:rsidRPr="00010DF9" w:rsidRDefault="00AB711A" w:rsidP="00FC5DFB">
            <w:pPr>
              <w:jc w:val="both"/>
            </w:pPr>
            <w:r w:rsidRPr="00010DF9">
              <w:sym w:font="Wingdings" w:char="F071"/>
            </w:r>
          </w:p>
        </w:tc>
        <w:tc>
          <w:tcPr>
            <w:tcW w:w="410" w:type="dxa"/>
          </w:tcPr>
          <w:p w14:paraId="30A0C312" w14:textId="77777777" w:rsidR="00AB711A" w:rsidRPr="00010DF9" w:rsidRDefault="00AB711A" w:rsidP="00FC5DFB">
            <w:pPr>
              <w:jc w:val="both"/>
            </w:pPr>
            <w:r>
              <w:t>09</w:t>
            </w:r>
          </w:p>
        </w:tc>
        <w:tc>
          <w:tcPr>
            <w:tcW w:w="9000" w:type="dxa"/>
          </w:tcPr>
          <w:p w14:paraId="22684A6E" w14:textId="77777777" w:rsidR="00AB711A" w:rsidRPr="00AE62A9" w:rsidRDefault="00AB711A" w:rsidP="009D1165">
            <w:pPr>
              <w:widowControl w:val="0"/>
              <w:autoSpaceDE w:val="0"/>
              <w:autoSpaceDN w:val="0"/>
              <w:adjustRightInd w:val="0"/>
              <w:ind w:left="221" w:hanging="221"/>
              <w:jc w:val="both"/>
              <w:rPr>
                <w:rFonts w:cs="Arial"/>
                <w:i/>
              </w:rPr>
            </w:pPr>
            <w:r>
              <w:rPr>
                <w:rFonts w:cs="Arial"/>
                <w:i/>
                <w:iCs/>
                <w:color w:val="000090"/>
              </w:rPr>
              <w:t xml:space="preserve">(art. 93 comma 1) </w:t>
            </w:r>
            <w:r>
              <w:rPr>
                <w:rFonts w:cs="Arial"/>
                <w:i/>
              </w:rPr>
              <w:t xml:space="preserve">Il responsabile dei lavori, limitatamente agli incarichi conferiti ed evidenziati con la “spunta” nei quadratini a lato, assume tutte le responsabilità connesse all’adempimento degli obblighi previsti dal decreto in capo al committente </w:t>
            </w:r>
          </w:p>
        </w:tc>
      </w:tr>
      <w:tr w:rsidR="00AB711A" w:rsidRPr="00010DF9" w14:paraId="1FE69D42" w14:textId="77777777" w:rsidTr="002375CB">
        <w:tc>
          <w:tcPr>
            <w:tcW w:w="362" w:type="dxa"/>
          </w:tcPr>
          <w:p w14:paraId="03F07372" w14:textId="77777777" w:rsidR="00AB711A" w:rsidRPr="00010DF9" w:rsidRDefault="00AB711A" w:rsidP="00FC5DFB">
            <w:pPr>
              <w:jc w:val="both"/>
            </w:pPr>
            <w:r w:rsidRPr="00010DF9">
              <w:lastRenderedPageBreak/>
              <w:sym w:font="Wingdings" w:char="F071"/>
            </w:r>
          </w:p>
        </w:tc>
        <w:tc>
          <w:tcPr>
            <w:tcW w:w="410" w:type="dxa"/>
          </w:tcPr>
          <w:p w14:paraId="3A89A0F9" w14:textId="77777777" w:rsidR="00AB711A" w:rsidRPr="00010DF9" w:rsidRDefault="00AB711A" w:rsidP="00FC5DFB">
            <w:pPr>
              <w:jc w:val="both"/>
            </w:pPr>
            <w:r>
              <w:t>10</w:t>
            </w:r>
          </w:p>
        </w:tc>
        <w:tc>
          <w:tcPr>
            <w:tcW w:w="9000" w:type="dxa"/>
          </w:tcPr>
          <w:p w14:paraId="4CF15203" w14:textId="77777777" w:rsidR="00AB711A" w:rsidRDefault="00AB711A" w:rsidP="007F52E0">
            <w:pPr>
              <w:widowControl w:val="0"/>
              <w:autoSpaceDE w:val="0"/>
              <w:autoSpaceDN w:val="0"/>
              <w:adjustRightInd w:val="0"/>
              <w:ind w:left="221" w:hanging="221"/>
              <w:jc w:val="both"/>
              <w:rPr>
                <w:rFonts w:cs="Arial"/>
                <w:i/>
              </w:rPr>
            </w:pPr>
            <w:r>
              <w:rPr>
                <w:rFonts w:cs="Arial"/>
                <w:i/>
              </w:rPr>
              <w:t xml:space="preserve">Il responsabile dei lavori, verifica l’adempimento degli obblighi, in capo al Coordinatore della Sicurezza in fase di Progettazione e in fase di Esecuzione, esplicitati negli artt. 91 comma 1; 92 comma 1 lett. a), b), c), d), e) ed è al corrente che tali designazioni non lo esonerano dalle responsabilità connesse alla verifica di cui sopra </w:t>
            </w:r>
            <w:r>
              <w:rPr>
                <w:rFonts w:cs="Arial"/>
                <w:i/>
                <w:iCs/>
                <w:color w:val="000090"/>
              </w:rPr>
              <w:t xml:space="preserve">(art. 93 comma 2) </w:t>
            </w:r>
          </w:p>
          <w:p w14:paraId="60E429F5" w14:textId="77777777" w:rsidR="00AB711A" w:rsidRPr="00D36F9F" w:rsidRDefault="00AB711A" w:rsidP="00FC5DFB">
            <w:pPr>
              <w:widowControl w:val="0"/>
              <w:autoSpaceDE w:val="0"/>
              <w:autoSpaceDN w:val="0"/>
              <w:adjustRightInd w:val="0"/>
              <w:jc w:val="both"/>
              <w:rPr>
                <w:rFonts w:cs="Arial"/>
                <w:i/>
                <w:iCs/>
                <w:color w:val="000090"/>
                <w:sz w:val="8"/>
                <w:szCs w:val="8"/>
              </w:rPr>
            </w:pPr>
          </w:p>
          <w:p w14:paraId="2C2A9949" w14:textId="77777777" w:rsidR="00AB711A" w:rsidRDefault="00AB711A" w:rsidP="00FC5DFB">
            <w:pPr>
              <w:widowControl w:val="0"/>
              <w:autoSpaceDE w:val="0"/>
              <w:autoSpaceDN w:val="0"/>
              <w:adjustRightInd w:val="0"/>
              <w:jc w:val="both"/>
              <w:rPr>
                <w:rFonts w:cs="Arial"/>
                <w:i/>
                <w:iCs/>
                <w:color w:val="000090"/>
                <w:sz w:val="18"/>
                <w:szCs w:val="18"/>
              </w:rPr>
            </w:pPr>
            <w:r>
              <w:rPr>
                <w:rFonts w:cs="Arial"/>
                <w:i/>
                <w:iCs/>
                <w:color w:val="000090"/>
                <w:sz w:val="18"/>
                <w:szCs w:val="18"/>
              </w:rPr>
              <w:t>Art. 91 comma 1</w:t>
            </w:r>
          </w:p>
          <w:p w14:paraId="794753F7" w14:textId="77777777" w:rsidR="00AB711A" w:rsidRPr="00D448EF" w:rsidRDefault="00AB711A" w:rsidP="00FC5DFB">
            <w:pPr>
              <w:widowControl w:val="0"/>
              <w:autoSpaceDE w:val="0"/>
              <w:autoSpaceDN w:val="0"/>
              <w:adjustRightInd w:val="0"/>
              <w:jc w:val="both"/>
              <w:rPr>
                <w:rFonts w:cs="Arial"/>
                <w:i/>
                <w:color w:val="800000"/>
                <w:sz w:val="18"/>
                <w:szCs w:val="18"/>
              </w:rPr>
            </w:pPr>
            <w:r w:rsidRPr="00D448EF">
              <w:rPr>
                <w:rFonts w:cs="Arial"/>
                <w:i/>
                <w:color w:val="800000"/>
                <w:sz w:val="18"/>
                <w:szCs w:val="18"/>
              </w:rPr>
              <w:t>Durante la progettazione dell’opera e comunque prima della richiesta di presentazione delle offerte, il coordinatore per la progettazione:</w:t>
            </w:r>
          </w:p>
          <w:p w14:paraId="406D31C0" w14:textId="77777777" w:rsidR="00AB711A" w:rsidRPr="00E713B5" w:rsidRDefault="00AB711A" w:rsidP="00FC5DFB">
            <w:pPr>
              <w:pStyle w:val="Paragrafoelenco"/>
              <w:widowControl w:val="0"/>
              <w:numPr>
                <w:ilvl w:val="0"/>
                <w:numId w:val="16"/>
              </w:numPr>
              <w:autoSpaceDE w:val="0"/>
              <w:autoSpaceDN w:val="0"/>
              <w:adjustRightInd w:val="0"/>
              <w:jc w:val="both"/>
              <w:rPr>
                <w:rFonts w:cs="Arial"/>
                <w:i/>
                <w:color w:val="800000"/>
                <w:sz w:val="18"/>
                <w:szCs w:val="18"/>
              </w:rPr>
            </w:pPr>
            <w:r w:rsidRPr="00E713B5">
              <w:rPr>
                <w:rFonts w:cs="Arial"/>
                <w:i/>
                <w:color w:val="800000"/>
                <w:sz w:val="18"/>
                <w:szCs w:val="18"/>
              </w:rPr>
              <w:t>redige il piano di sicurezza e di coordinamento di cui all’articolo 100, comma 1, i cui contenuti sono dettagliatamente specificati nell’</w:t>
            </w:r>
            <w:r w:rsidRPr="00E713B5">
              <w:rPr>
                <w:rFonts w:cs="Arial"/>
                <w:i/>
                <w:iCs/>
                <w:color w:val="800000"/>
                <w:sz w:val="18"/>
                <w:szCs w:val="18"/>
              </w:rPr>
              <w:t>ALLEGATO XV</w:t>
            </w:r>
            <w:r w:rsidRPr="00E713B5">
              <w:rPr>
                <w:rFonts w:cs="Arial"/>
                <w:i/>
                <w:color w:val="800000"/>
                <w:sz w:val="18"/>
                <w:szCs w:val="18"/>
              </w:rPr>
              <w:t>;</w:t>
            </w:r>
          </w:p>
          <w:p w14:paraId="381A78E1" w14:textId="77777777" w:rsidR="00AB711A" w:rsidRDefault="00AB711A" w:rsidP="00FC5DFB">
            <w:pPr>
              <w:pStyle w:val="Paragrafoelenco"/>
              <w:widowControl w:val="0"/>
              <w:numPr>
                <w:ilvl w:val="0"/>
                <w:numId w:val="16"/>
              </w:numPr>
              <w:autoSpaceDE w:val="0"/>
              <w:autoSpaceDN w:val="0"/>
              <w:adjustRightInd w:val="0"/>
              <w:jc w:val="both"/>
              <w:rPr>
                <w:rFonts w:cs="Arial"/>
                <w:i/>
                <w:color w:val="800000"/>
                <w:sz w:val="18"/>
                <w:szCs w:val="18"/>
              </w:rPr>
            </w:pPr>
            <w:r w:rsidRPr="00E713B5">
              <w:rPr>
                <w:rFonts w:cs="Arial"/>
                <w:i/>
                <w:color w:val="800000"/>
                <w:sz w:val="18"/>
                <w:szCs w:val="18"/>
              </w:rPr>
              <w:t xml:space="preserve">predispone un fascicolo </w:t>
            </w:r>
            <w:r w:rsidRPr="00E713B5">
              <w:rPr>
                <w:rFonts w:cs="Arial"/>
                <w:i/>
                <w:iCs/>
                <w:color w:val="800000"/>
                <w:sz w:val="18"/>
                <w:szCs w:val="18"/>
              </w:rPr>
              <w:t>adattato alle caratteristiche dell’opera</w:t>
            </w:r>
            <w:r w:rsidRPr="00E713B5">
              <w:rPr>
                <w:rFonts w:cs="Arial"/>
                <w:i/>
                <w:color w:val="800000"/>
                <w:sz w:val="18"/>
                <w:szCs w:val="18"/>
              </w:rPr>
              <w:t>, i cui contenuti sono definiti all’</w:t>
            </w:r>
            <w:r w:rsidRPr="00E713B5">
              <w:rPr>
                <w:rFonts w:cs="Arial"/>
                <w:i/>
                <w:iCs/>
                <w:color w:val="800000"/>
                <w:sz w:val="18"/>
                <w:szCs w:val="18"/>
              </w:rPr>
              <w:t>ALLEGATO XVI</w:t>
            </w:r>
            <w:r w:rsidRPr="00E713B5">
              <w:rPr>
                <w:rFonts w:cs="Arial"/>
                <w:i/>
                <w:color w:val="800000"/>
                <w:sz w:val="18"/>
                <w:szCs w:val="18"/>
              </w:rPr>
              <w:t>, contenente le informazioni utili ai fini della prevenzione e della protezione dai rischi cui sono esposti i</w:t>
            </w:r>
            <w:r w:rsidRPr="00E713B5">
              <w:rPr>
                <w:rFonts w:cs="Arial"/>
                <w:i/>
                <w:iCs/>
                <w:color w:val="800000"/>
                <w:sz w:val="18"/>
                <w:szCs w:val="18"/>
              </w:rPr>
              <w:t xml:space="preserve"> </w:t>
            </w:r>
            <w:r w:rsidRPr="00E713B5">
              <w:rPr>
                <w:rFonts w:cs="Arial"/>
                <w:i/>
                <w:color w:val="800000"/>
                <w:sz w:val="18"/>
                <w:szCs w:val="18"/>
              </w:rPr>
              <w:t>lavoratori, tenendo conto delle specifiche norme di buona tecnica e dell’allegato II al documento UE 26</w:t>
            </w:r>
            <w:r w:rsidRPr="00E713B5">
              <w:rPr>
                <w:rFonts w:cs="Arial"/>
                <w:i/>
                <w:iCs/>
                <w:color w:val="800000"/>
                <w:sz w:val="18"/>
                <w:szCs w:val="18"/>
              </w:rPr>
              <w:t xml:space="preserve"> </w:t>
            </w:r>
            <w:r w:rsidRPr="00E713B5">
              <w:rPr>
                <w:rFonts w:cs="Arial"/>
                <w:i/>
                <w:color w:val="800000"/>
                <w:sz w:val="18"/>
                <w:szCs w:val="18"/>
              </w:rPr>
              <w:t>maggio 1993. Il fascicolo non è predisposto nel caso di lavori di manutenzione ordinaria di cui all’articolo 3,</w:t>
            </w:r>
            <w:r w:rsidRPr="00E713B5">
              <w:rPr>
                <w:rFonts w:cs="Arial"/>
                <w:i/>
                <w:iCs/>
                <w:color w:val="800000"/>
                <w:sz w:val="18"/>
                <w:szCs w:val="18"/>
              </w:rPr>
              <w:t xml:space="preserve"> </w:t>
            </w:r>
            <w:r w:rsidRPr="00E713B5">
              <w:rPr>
                <w:rFonts w:cs="Arial"/>
                <w:i/>
                <w:color w:val="800000"/>
                <w:sz w:val="18"/>
                <w:szCs w:val="18"/>
              </w:rPr>
              <w:t xml:space="preserve">comma 1, lettera </w:t>
            </w:r>
            <w:r w:rsidRPr="00E713B5">
              <w:rPr>
                <w:rFonts w:cs="Arial"/>
                <w:i/>
                <w:iCs/>
                <w:color w:val="800000"/>
                <w:sz w:val="18"/>
                <w:szCs w:val="18"/>
              </w:rPr>
              <w:t xml:space="preserve">a) </w:t>
            </w:r>
            <w:r w:rsidRPr="00E713B5">
              <w:rPr>
                <w:rFonts w:cs="Arial"/>
                <w:i/>
                <w:color w:val="800000"/>
                <w:sz w:val="18"/>
                <w:szCs w:val="18"/>
              </w:rPr>
              <w:t>del Testo Unico delle disposizioni legislative e regolamentari in materia di edilizia, di cui</w:t>
            </w:r>
            <w:r w:rsidRPr="00E713B5">
              <w:rPr>
                <w:rFonts w:cs="Arial"/>
                <w:i/>
                <w:iCs/>
                <w:color w:val="800000"/>
                <w:sz w:val="18"/>
                <w:szCs w:val="18"/>
              </w:rPr>
              <w:t xml:space="preserve"> </w:t>
            </w:r>
            <w:r w:rsidRPr="00E713B5">
              <w:rPr>
                <w:rFonts w:cs="Arial"/>
                <w:i/>
                <w:color w:val="800000"/>
                <w:sz w:val="18"/>
                <w:szCs w:val="18"/>
              </w:rPr>
              <w:t xml:space="preserve">al DPR 6 giugno 2001, n. 380 e </w:t>
            </w:r>
            <w:proofErr w:type="spellStart"/>
            <w:r w:rsidRPr="00E713B5">
              <w:rPr>
                <w:rFonts w:cs="Arial"/>
                <w:i/>
                <w:color w:val="800000"/>
                <w:sz w:val="18"/>
                <w:szCs w:val="18"/>
              </w:rPr>
              <w:t>s.m.i.</w:t>
            </w:r>
            <w:proofErr w:type="spellEnd"/>
          </w:p>
          <w:p w14:paraId="6A9C1951" w14:textId="77777777" w:rsidR="00AB711A" w:rsidRPr="002D2FBC" w:rsidRDefault="00AB711A" w:rsidP="00FC5DFB">
            <w:pPr>
              <w:widowControl w:val="0"/>
              <w:autoSpaceDE w:val="0"/>
              <w:autoSpaceDN w:val="0"/>
              <w:adjustRightInd w:val="0"/>
              <w:jc w:val="both"/>
              <w:rPr>
                <w:rFonts w:cs="Arial"/>
                <w:i/>
                <w:iCs/>
                <w:color w:val="000090"/>
                <w:sz w:val="8"/>
                <w:szCs w:val="8"/>
              </w:rPr>
            </w:pPr>
          </w:p>
          <w:p w14:paraId="01842081" w14:textId="77777777" w:rsidR="00AB711A" w:rsidRDefault="00AB711A" w:rsidP="00FC5DFB">
            <w:pPr>
              <w:widowControl w:val="0"/>
              <w:autoSpaceDE w:val="0"/>
              <w:autoSpaceDN w:val="0"/>
              <w:adjustRightInd w:val="0"/>
              <w:jc w:val="both"/>
              <w:rPr>
                <w:rFonts w:cs="Arial"/>
                <w:i/>
                <w:iCs/>
                <w:color w:val="000090"/>
                <w:sz w:val="18"/>
                <w:szCs w:val="18"/>
              </w:rPr>
            </w:pPr>
            <w:r>
              <w:rPr>
                <w:rFonts w:cs="Arial"/>
                <w:i/>
                <w:iCs/>
                <w:color w:val="000090"/>
                <w:sz w:val="18"/>
                <w:szCs w:val="18"/>
              </w:rPr>
              <w:t>Art. 92 comma 1</w:t>
            </w:r>
          </w:p>
          <w:p w14:paraId="44DFB3CE" w14:textId="77777777" w:rsidR="00AB711A" w:rsidRPr="002D2FBC" w:rsidRDefault="00AB711A" w:rsidP="00FC5DFB">
            <w:pPr>
              <w:widowControl w:val="0"/>
              <w:autoSpaceDE w:val="0"/>
              <w:autoSpaceDN w:val="0"/>
              <w:adjustRightInd w:val="0"/>
              <w:ind w:left="646" w:hanging="284"/>
              <w:jc w:val="both"/>
              <w:rPr>
                <w:rFonts w:cs="Arial"/>
                <w:i/>
                <w:color w:val="800000"/>
                <w:sz w:val="18"/>
                <w:szCs w:val="18"/>
              </w:rPr>
            </w:pPr>
            <w:r w:rsidRPr="002D2FBC">
              <w:rPr>
                <w:rFonts w:cs="Arial"/>
                <w:i/>
                <w:iCs/>
                <w:color w:val="800000"/>
                <w:sz w:val="18"/>
                <w:szCs w:val="18"/>
              </w:rPr>
              <w:t xml:space="preserve">a): </w:t>
            </w:r>
            <w:r w:rsidRPr="002D2FBC">
              <w:rPr>
                <w:rFonts w:cs="Arial"/>
                <w:i/>
                <w:color w:val="800000"/>
                <w:sz w:val="18"/>
                <w:szCs w:val="18"/>
              </w:rPr>
              <w:t xml:space="preserve">verifica, con opportune azioni di coordinamento e controllo, l’applicazione, da parte delle imprese esecutrici e dei lavoratori autonomi, delle disposizioni loro pertinenti contenute nel piano di sicurezza e di coordinamento di cui all’articolo 100 </w:t>
            </w:r>
            <w:r w:rsidRPr="002D2FBC">
              <w:rPr>
                <w:rFonts w:cs="Arial"/>
                <w:i/>
                <w:iCs/>
                <w:color w:val="800000"/>
                <w:sz w:val="18"/>
                <w:szCs w:val="18"/>
              </w:rPr>
              <w:t xml:space="preserve">ove previsto </w:t>
            </w:r>
            <w:r w:rsidRPr="002D2FBC">
              <w:rPr>
                <w:rFonts w:cs="Arial"/>
                <w:i/>
                <w:color w:val="800000"/>
                <w:sz w:val="18"/>
                <w:szCs w:val="18"/>
              </w:rPr>
              <w:t>e la corretta applicazione delle relative procedure di lavoro;</w:t>
            </w:r>
          </w:p>
          <w:p w14:paraId="5501AF7E" w14:textId="77777777" w:rsidR="00AB711A" w:rsidRPr="002D2FBC" w:rsidRDefault="00AB711A" w:rsidP="00FC5DFB">
            <w:pPr>
              <w:widowControl w:val="0"/>
              <w:autoSpaceDE w:val="0"/>
              <w:autoSpaceDN w:val="0"/>
              <w:adjustRightInd w:val="0"/>
              <w:ind w:left="646" w:hanging="284"/>
              <w:jc w:val="both"/>
              <w:rPr>
                <w:rFonts w:cs="Arial"/>
                <w:i/>
                <w:iCs/>
                <w:color w:val="800000"/>
                <w:sz w:val="18"/>
                <w:szCs w:val="18"/>
              </w:rPr>
            </w:pPr>
            <w:r w:rsidRPr="002D2FBC">
              <w:rPr>
                <w:rFonts w:cs="Arial"/>
                <w:i/>
                <w:iCs/>
                <w:color w:val="800000"/>
                <w:sz w:val="18"/>
                <w:szCs w:val="18"/>
              </w:rPr>
              <w:t xml:space="preserve">b): </w:t>
            </w:r>
            <w:r w:rsidRPr="002D2FBC">
              <w:rPr>
                <w:rFonts w:cs="Arial"/>
                <w:i/>
                <w:color w:val="800000"/>
                <w:sz w:val="18"/>
                <w:szCs w:val="18"/>
              </w:rPr>
              <w:t xml:space="preserve">verifica l’idoneità del piano operativo di sicurezza, da considerare come piano complementare di dettaglio del piano di sicurezza e coordinamento di cui all’articolo 100, assicurandone la coerenza con quest’ultimo, </w:t>
            </w:r>
            <w:r w:rsidRPr="002D2FBC">
              <w:rPr>
                <w:rFonts w:cs="Arial"/>
                <w:i/>
                <w:iCs/>
                <w:color w:val="800000"/>
                <w:sz w:val="18"/>
                <w:szCs w:val="18"/>
              </w:rPr>
              <w:t>ove previsto</w:t>
            </w:r>
            <w:r w:rsidRPr="002D2FBC">
              <w:rPr>
                <w:rFonts w:cs="Arial"/>
                <w:i/>
                <w:color w:val="800000"/>
                <w:sz w:val="18"/>
                <w:szCs w:val="18"/>
              </w:rPr>
              <w:t xml:space="preserve">, adegua il piano di sicurezza e di coordinamento di cui all’articolo 100, </w:t>
            </w:r>
            <w:r w:rsidRPr="002D2FBC">
              <w:rPr>
                <w:rFonts w:cs="Arial"/>
                <w:i/>
                <w:iCs/>
                <w:color w:val="800000"/>
                <w:sz w:val="18"/>
                <w:szCs w:val="18"/>
              </w:rPr>
              <w:t xml:space="preserve">ove previsto, </w:t>
            </w:r>
            <w:r w:rsidRPr="002D2FBC">
              <w:rPr>
                <w:rFonts w:cs="Arial"/>
                <w:i/>
                <w:color w:val="800000"/>
                <w:sz w:val="18"/>
                <w:szCs w:val="18"/>
              </w:rPr>
              <w:t>e il fascicolo di</w:t>
            </w:r>
            <w:r w:rsidRPr="002D2FBC">
              <w:rPr>
                <w:rFonts w:cs="Arial"/>
                <w:i/>
                <w:iCs/>
                <w:color w:val="800000"/>
                <w:sz w:val="18"/>
                <w:szCs w:val="18"/>
              </w:rPr>
              <w:t xml:space="preserve"> </w:t>
            </w:r>
            <w:r w:rsidRPr="002D2FBC">
              <w:rPr>
                <w:rFonts w:cs="Arial"/>
                <w:i/>
                <w:color w:val="800000"/>
                <w:sz w:val="18"/>
                <w:szCs w:val="18"/>
              </w:rPr>
              <w:t xml:space="preserve">cui all’articolo 91, comma 1, lettera </w:t>
            </w:r>
            <w:r w:rsidRPr="002D2FBC">
              <w:rPr>
                <w:rFonts w:cs="Arial"/>
                <w:i/>
                <w:iCs/>
                <w:color w:val="800000"/>
                <w:sz w:val="18"/>
                <w:szCs w:val="18"/>
              </w:rPr>
              <w:t>b)</w:t>
            </w:r>
            <w:r w:rsidRPr="002D2FBC">
              <w:rPr>
                <w:rFonts w:cs="Arial"/>
                <w:i/>
                <w:color w:val="800000"/>
                <w:sz w:val="18"/>
                <w:szCs w:val="18"/>
              </w:rPr>
              <w:t>, in relazione all’evoluzione dei lavori ed alle eventuali modifiche</w:t>
            </w:r>
            <w:r w:rsidRPr="002D2FBC">
              <w:rPr>
                <w:rFonts w:cs="Arial"/>
                <w:i/>
                <w:iCs/>
                <w:color w:val="800000"/>
                <w:sz w:val="18"/>
                <w:szCs w:val="18"/>
              </w:rPr>
              <w:t xml:space="preserve"> </w:t>
            </w:r>
            <w:r w:rsidRPr="002D2FBC">
              <w:rPr>
                <w:rFonts w:cs="Arial"/>
                <w:i/>
                <w:color w:val="800000"/>
                <w:sz w:val="18"/>
                <w:szCs w:val="18"/>
              </w:rPr>
              <w:t>intervenute, valutando le proposte delle imprese esecutrici dirette a migliorare la sicurezza in cantiere,</w:t>
            </w:r>
            <w:r w:rsidRPr="002D2FBC">
              <w:rPr>
                <w:rFonts w:cs="Arial"/>
                <w:i/>
                <w:iCs/>
                <w:color w:val="800000"/>
                <w:sz w:val="18"/>
                <w:szCs w:val="18"/>
              </w:rPr>
              <w:t xml:space="preserve"> </w:t>
            </w:r>
            <w:r w:rsidRPr="002D2FBC">
              <w:rPr>
                <w:rFonts w:cs="Arial"/>
                <w:i/>
                <w:color w:val="800000"/>
                <w:sz w:val="18"/>
                <w:szCs w:val="18"/>
              </w:rPr>
              <w:t>verifica che le imprese esecutrici adeguino, se necessario, i rispettivi piani operativi di sicurezza;</w:t>
            </w:r>
          </w:p>
          <w:p w14:paraId="3CB648EB" w14:textId="77777777" w:rsidR="00AB711A" w:rsidRPr="002D2FBC" w:rsidRDefault="00AB711A" w:rsidP="00FC5DFB">
            <w:pPr>
              <w:widowControl w:val="0"/>
              <w:autoSpaceDE w:val="0"/>
              <w:autoSpaceDN w:val="0"/>
              <w:adjustRightInd w:val="0"/>
              <w:ind w:left="646" w:hanging="284"/>
              <w:jc w:val="both"/>
              <w:rPr>
                <w:rFonts w:cs="Arial"/>
                <w:i/>
                <w:color w:val="800000"/>
                <w:sz w:val="18"/>
                <w:szCs w:val="18"/>
              </w:rPr>
            </w:pPr>
            <w:r w:rsidRPr="002D2FBC">
              <w:rPr>
                <w:rFonts w:cs="Arial"/>
                <w:i/>
                <w:iCs/>
                <w:color w:val="800000"/>
                <w:sz w:val="18"/>
                <w:szCs w:val="18"/>
              </w:rPr>
              <w:t xml:space="preserve">c): </w:t>
            </w:r>
            <w:r w:rsidRPr="002D2FBC">
              <w:rPr>
                <w:rFonts w:cs="Arial"/>
                <w:i/>
                <w:color w:val="800000"/>
                <w:sz w:val="18"/>
                <w:szCs w:val="18"/>
              </w:rPr>
              <w:t>organizza tra i datori di lavoro, ivi compresi i lavoratori autonomi, la cooperazione ed il coordinamento delle attività nonché la loro reciproca informazione;</w:t>
            </w:r>
          </w:p>
          <w:p w14:paraId="38183889" w14:textId="77777777" w:rsidR="00AB711A" w:rsidRPr="002D2FBC" w:rsidRDefault="00AB711A" w:rsidP="00FC5DFB">
            <w:pPr>
              <w:widowControl w:val="0"/>
              <w:autoSpaceDE w:val="0"/>
              <w:autoSpaceDN w:val="0"/>
              <w:adjustRightInd w:val="0"/>
              <w:ind w:left="646" w:hanging="284"/>
              <w:jc w:val="both"/>
              <w:rPr>
                <w:rFonts w:cs="Arial"/>
                <w:i/>
                <w:color w:val="800000"/>
              </w:rPr>
            </w:pPr>
            <w:r w:rsidRPr="002D2FBC">
              <w:rPr>
                <w:rFonts w:cs="Arial"/>
                <w:i/>
                <w:iCs/>
                <w:color w:val="800000"/>
                <w:sz w:val="18"/>
                <w:szCs w:val="18"/>
              </w:rPr>
              <w:t xml:space="preserve">d): </w:t>
            </w:r>
            <w:r w:rsidRPr="002D2FBC">
              <w:rPr>
                <w:rFonts w:cs="Arial"/>
                <w:i/>
                <w:color w:val="800000"/>
                <w:sz w:val="18"/>
                <w:szCs w:val="18"/>
              </w:rPr>
              <w:t>verifica l’attuazione di quanto previsto negli accordi tra le parti sociali al fine di realizzare il coordinamento tra i rappresentanti della sicurezza finalizzato al miglioramento della sicurezza in cantiere;</w:t>
            </w:r>
          </w:p>
          <w:p w14:paraId="143DBF75" w14:textId="77777777" w:rsidR="00AB711A" w:rsidRPr="00E713B5" w:rsidRDefault="00AB711A" w:rsidP="00FC5DFB">
            <w:pPr>
              <w:widowControl w:val="0"/>
              <w:autoSpaceDE w:val="0"/>
              <w:autoSpaceDN w:val="0"/>
              <w:adjustRightInd w:val="0"/>
              <w:ind w:left="646" w:hanging="284"/>
              <w:jc w:val="both"/>
              <w:rPr>
                <w:rFonts w:cs="Arial"/>
                <w:i/>
                <w:color w:val="800000"/>
                <w:sz w:val="18"/>
                <w:szCs w:val="18"/>
              </w:rPr>
            </w:pPr>
            <w:r w:rsidRPr="002D2FBC">
              <w:rPr>
                <w:rFonts w:cs="Arial"/>
                <w:i/>
                <w:iCs/>
                <w:color w:val="800000"/>
                <w:sz w:val="18"/>
                <w:szCs w:val="18"/>
              </w:rPr>
              <w:t xml:space="preserve">e): segnala al committente o </w:t>
            </w:r>
            <w:r w:rsidRPr="002D2FBC">
              <w:rPr>
                <w:rFonts w:cs="Arial"/>
                <w:i/>
                <w:color w:val="800000"/>
                <w:sz w:val="18"/>
                <w:szCs w:val="18"/>
              </w:rPr>
              <w:t>al responsabile dei lavori, previa contestazione scritta alle imprese e ai lavoratori</w:t>
            </w:r>
            <w:r>
              <w:rPr>
                <w:rFonts w:cs="Arial"/>
                <w:i/>
                <w:color w:val="800000"/>
                <w:sz w:val="18"/>
                <w:szCs w:val="18"/>
              </w:rPr>
              <w:t xml:space="preserve"> </w:t>
            </w:r>
            <w:r w:rsidRPr="00520776">
              <w:rPr>
                <w:rFonts w:cs="Arial"/>
                <w:i/>
                <w:color w:val="800000"/>
                <w:sz w:val="18"/>
                <w:szCs w:val="18"/>
              </w:rPr>
              <w:t>autonomi interessati, le inosservanze alle disposizioni degli articoli 94, 95, 96 e 97, comma 1, e alle</w:t>
            </w:r>
            <w:r>
              <w:rPr>
                <w:rFonts w:cs="Arial"/>
                <w:i/>
                <w:color w:val="800000"/>
                <w:sz w:val="18"/>
                <w:szCs w:val="18"/>
              </w:rPr>
              <w:t xml:space="preserve"> </w:t>
            </w:r>
            <w:r w:rsidRPr="00520776">
              <w:rPr>
                <w:rFonts w:cs="Arial"/>
                <w:i/>
                <w:color w:val="800000"/>
                <w:sz w:val="18"/>
                <w:szCs w:val="18"/>
              </w:rPr>
              <w:t xml:space="preserve">prescrizioni del piano di cui all’articolo 100, </w:t>
            </w:r>
            <w:r w:rsidRPr="00520776">
              <w:rPr>
                <w:rFonts w:cs="Arial"/>
                <w:i/>
                <w:iCs/>
                <w:color w:val="800000"/>
                <w:sz w:val="18"/>
                <w:szCs w:val="18"/>
              </w:rPr>
              <w:t>ove previsto</w:t>
            </w:r>
            <w:r w:rsidRPr="00520776">
              <w:rPr>
                <w:rFonts w:cs="Arial"/>
                <w:i/>
                <w:color w:val="800000"/>
                <w:sz w:val="18"/>
                <w:szCs w:val="18"/>
              </w:rPr>
              <w:t>, e propone la sospensione dei lavori,</w:t>
            </w:r>
            <w:r>
              <w:rPr>
                <w:rFonts w:cs="Arial"/>
                <w:i/>
                <w:color w:val="800000"/>
                <w:sz w:val="18"/>
                <w:szCs w:val="18"/>
              </w:rPr>
              <w:t xml:space="preserve"> </w:t>
            </w:r>
            <w:r w:rsidRPr="00520776">
              <w:rPr>
                <w:rFonts w:cs="Arial"/>
                <w:i/>
                <w:color w:val="800000"/>
                <w:sz w:val="18"/>
                <w:szCs w:val="18"/>
              </w:rPr>
              <w:t>l’allontanamento delle imprese o dei lavoratori autonomi dal cantiere, o la risoluzione del contratto. Nel caso</w:t>
            </w:r>
            <w:r>
              <w:rPr>
                <w:rFonts w:cs="Arial"/>
                <w:i/>
                <w:color w:val="800000"/>
                <w:sz w:val="18"/>
                <w:szCs w:val="18"/>
              </w:rPr>
              <w:t xml:space="preserve"> </w:t>
            </w:r>
            <w:r w:rsidRPr="00520776">
              <w:rPr>
                <w:rFonts w:cs="Arial"/>
                <w:i/>
                <w:color w:val="800000"/>
                <w:sz w:val="18"/>
                <w:szCs w:val="18"/>
              </w:rPr>
              <w:t>in cui il committente o il responsabile dei lavori non adotti alcun provvedimento in merito alla segnalazione,</w:t>
            </w:r>
            <w:r>
              <w:rPr>
                <w:rFonts w:cs="Arial"/>
                <w:i/>
                <w:color w:val="800000"/>
                <w:sz w:val="18"/>
                <w:szCs w:val="18"/>
              </w:rPr>
              <w:t xml:space="preserve"> </w:t>
            </w:r>
            <w:r w:rsidRPr="00520776">
              <w:rPr>
                <w:rFonts w:cs="Arial"/>
                <w:i/>
                <w:color w:val="800000"/>
                <w:sz w:val="18"/>
                <w:szCs w:val="18"/>
              </w:rPr>
              <w:t>senza fornire idonea motivazione, il coordinatore per l’esecuzione dà comunicazione dell’inadempienza alla</w:t>
            </w:r>
            <w:r>
              <w:rPr>
                <w:rFonts w:cs="Arial"/>
                <w:i/>
                <w:color w:val="800000"/>
                <w:sz w:val="18"/>
                <w:szCs w:val="18"/>
              </w:rPr>
              <w:t xml:space="preserve"> </w:t>
            </w:r>
            <w:r w:rsidRPr="00520776">
              <w:rPr>
                <w:rFonts w:cs="Arial"/>
                <w:i/>
                <w:color w:val="800000"/>
                <w:sz w:val="18"/>
                <w:szCs w:val="18"/>
              </w:rPr>
              <w:t>Azienda Unità Sanitaria Locale e alla Direzione Provinciale del Lavoro territorialmente competenti;</w:t>
            </w:r>
          </w:p>
        </w:tc>
      </w:tr>
      <w:tr w:rsidR="00AB711A" w:rsidRPr="00010DF9" w14:paraId="3DAD1B7E" w14:textId="77777777" w:rsidTr="002375CB">
        <w:tc>
          <w:tcPr>
            <w:tcW w:w="362" w:type="dxa"/>
          </w:tcPr>
          <w:p w14:paraId="6D2BB7D4" w14:textId="77777777" w:rsidR="00AB711A" w:rsidRPr="00010DF9" w:rsidRDefault="00AB711A" w:rsidP="00FC5DFB">
            <w:pPr>
              <w:jc w:val="both"/>
            </w:pPr>
            <w:r w:rsidRPr="00010DF9">
              <w:sym w:font="Wingdings" w:char="F071"/>
            </w:r>
          </w:p>
        </w:tc>
        <w:tc>
          <w:tcPr>
            <w:tcW w:w="410" w:type="dxa"/>
          </w:tcPr>
          <w:p w14:paraId="41382B77" w14:textId="77777777" w:rsidR="00AB711A" w:rsidRPr="00010DF9" w:rsidRDefault="00AB711A" w:rsidP="00FC5DFB">
            <w:pPr>
              <w:jc w:val="both"/>
            </w:pPr>
            <w:r>
              <w:t>11</w:t>
            </w:r>
          </w:p>
        </w:tc>
        <w:tc>
          <w:tcPr>
            <w:tcW w:w="9000" w:type="dxa"/>
          </w:tcPr>
          <w:p w14:paraId="22E839FE" w14:textId="77777777" w:rsidR="00AB711A" w:rsidRPr="003656A7" w:rsidRDefault="00AB711A" w:rsidP="00FC5DFB">
            <w:pPr>
              <w:widowControl w:val="0"/>
              <w:autoSpaceDE w:val="0"/>
              <w:autoSpaceDN w:val="0"/>
              <w:adjustRightInd w:val="0"/>
              <w:ind w:left="221" w:hanging="221"/>
              <w:jc w:val="both"/>
              <w:rPr>
                <w:rFonts w:cs="Arial"/>
                <w:i/>
                <w:iCs/>
              </w:rPr>
            </w:pPr>
            <w:r>
              <w:rPr>
                <w:rFonts w:cs="Arial"/>
                <w:i/>
                <w:iCs/>
                <w:color w:val="000090"/>
              </w:rPr>
              <w:t xml:space="preserve">(art. 100 comma 6-bis) </w:t>
            </w:r>
            <w:r w:rsidRPr="003656A7">
              <w:rPr>
                <w:rFonts w:cs="Arial"/>
                <w:i/>
              </w:rPr>
              <w:t xml:space="preserve">Il responsabile dei lavori, </w:t>
            </w:r>
            <w:r>
              <w:rPr>
                <w:rFonts w:cs="Arial"/>
                <w:i/>
              </w:rPr>
              <w:t>“</w:t>
            </w:r>
            <w:r w:rsidRPr="003656A7">
              <w:rPr>
                <w:rFonts w:cs="Arial"/>
                <w:i/>
                <w:iCs/>
              </w:rPr>
              <w:t>assicura</w:t>
            </w:r>
            <w:r>
              <w:rPr>
                <w:rFonts w:cs="Arial"/>
                <w:i/>
                <w:iCs/>
              </w:rPr>
              <w:t>” (obbligo di risultato)</w:t>
            </w:r>
            <w:r w:rsidRPr="003656A7">
              <w:rPr>
                <w:rFonts w:cs="Arial"/>
                <w:i/>
                <w:iCs/>
              </w:rPr>
              <w:t xml:space="preserve"> l’attuazione degli obblighi a carico del datore</w:t>
            </w:r>
            <w:r>
              <w:rPr>
                <w:rFonts w:cs="Arial"/>
                <w:i/>
                <w:iCs/>
              </w:rPr>
              <w:t xml:space="preserve"> </w:t>
            </w:r>
            <w:r w:rsidRPr="003656A7">
              <w:rPr>
                <w:rFonts w:cs="Arial"/>
                <w:i/>
                <w:iCs/>
              </w:rPr>
              <w:t>di lavoro dell’impresa affidataria previsti dall’articolo 97 comma 3-bis e 3-ter. Nel campo di applicazione del decreto</w:t>
            </w:r>
            <w:r>
              <w:rPr>
                <w:rFonts w:cs="Arial"/>
                <w:i/>
                <w:iCs/>
              </w:rPr>
              <w:t xml:space="preserve"> </w:t>
            </w:r>
            <w:r w:rsidRPr="003656A7">
              <w:rPr>
                <w:rFonts w:cs="Arial"/>
                <w:i/>
                <w:iCs/>
              </w:rPr>
              <w:t>legislativo 12 aprile 2006, n. 163, e successive modificazioni, si applica l’articolo 118, comma 4, secondo periodo,</w:t>
            </w:r>
            <w:r>
              <w:rPr>
                <w:rFonts w:cs="Arial"/>
                <w:i/>
                <w:iCs/>
              </w:rPr>
              <w:t xml:space="preserve"> </w:t>
            </w:r>
            <w:r w:rsidRPr="003656A7">
              <w:rPr>
                <w:rFonts w:cs="Arial"/>
                <w:i/>
                <w:iCs/>
              </w:rPr>
              <w:t>del medesimo decreto legislativo</w:t>
            </w:r>
          </w:p>
          <w:p w14:paraId="42057CDF" w14:textId="77777777" w:rsidR="00AB711A" w:rsidRPr="00827510" w:rsidRDefault="00AB711A" w:rsidP="00FC5DFB">
            <w:pPr>
              <w:widowControl w:val="0"/>
              <w:autoSpaceDE w:val="0"/>
              <w:autoSpaceDN w:val="0"/>
              <w:adjustRightInd w:val="0"/>
              <w:jc w:val="both"/>
              <w:rPr>
                <w:rFonts w:cs="Arial"/>
                <w:i/>
                <w:iCs/>
                <w:color w:val="000090"/>
                <w:sz w:val="8"/>
                <w:szCs w:val="8"/>
              </w:rPr>
            </w:pPr>
          </w:p>
          <w:p w14:paraId="6794484F" w14:textId="77777777" w:rsidR="00AB711A" w:rsidRDefault="00AB711A" w:rsidP="00FC5DFB">
            <w:pPr>
              <w:widowControl w:val="0"/>
              <w:autoSpaceDE w:val="0"/>
              <w:autoSpaceDN w:val="0"/>
              <w:adjustRightInd w:val="0"/>
              <w:jc w:val="both"/>
              <w:rPr>
                <w:rFonts w:cs="Arial"/>
                <w:i/>
                <w:iCs/>
                <w:color w:val="000090"/>
                <w:sz w:val="18"/>
                <w:szCs w:val="18"/>
              </w:rPr>
            </w:pPr>
            <w:r>
              <w:rPr>
                <w:rFonts w:cs="Arial"/>
                <w:i/>
                <w:iCs/>
                <w:color w:val="000090"/>
                <w:sz w:val="18"/>
                <w:szCs w:val="18"/>
              </w:rPr>
              <w:t>Art. 97 comma 3-bis</w:t>
            </w:r>
          </w:p>
          <w:p w14:paraId="3EA6DB9C" w14:textId="77777777" w:rsidR="00AB711A" w:rsidRPr="006B0F60" w:rsidRDefault="00AB711A" w:rsidP="00FC5DFB">
            <w:pPr>
              <w:widowControl w:val="0"/>
              <w:autoSpaceDE w:val="0"/>
              <w:autoSpaceDN w:val="0"/>
              <w:adjustRightInd w:val="0"/>
              <w:ind w:left="646" w:hanging="284"/>
              <w:jc w:val="both"/>
              <w:rPr>
                <w:rFonts w:cs="Arial"/>
                <w:i/>
                <w:iCs/>
                <w:color w:val="800000"/>
                <w:sz w:val="18"/>
                <w:szCs w:val="18"/>
              </w:rPr>
            </w:pPr>
            <w:r w:rsidRPr="006B0F60">
              <w:rPr>
                <w:rFonts w:cs="Arial"/>
                <w:i/>
                <w:iCs/>
                <w:color w:val="800000"/>
                <w:sz w:val="18"/>
                <w:szCs w:val="18"/>
              </w:rPr>
              <w:t>In relazione ai lavori affidati in subappalto, ove gli apprestamenti, gli impianti e le altre attività di cui al punto 4</w:t>
            </w:r>
            <w:r>
              <w:rPr>
                <w:rFonts w:cs="Arial"/>
                <w:i/>
                <w:iCs/>
                <w:color w:val="800000"/>
                <w:sz w:val="18"/>
                <w:szCs w:val="18"/>
              </w:rPr>
              <w:t xml:space="preserve"> </w:t>
            </w:r>
            <w:r w:rsidRPr="006B0F60">
              <w:rPr>
                <w:rFonts w:cs="Arial"/>
                <w:i/>
                <w:iCs/>
                <w:color w:val="800000"/>
                <w:sz w:val="18"/>
                <w:szCs w:val="18"/>
              </w:rPr>
              <w:t>dell’allegato XV siano effettuati dalle imprese esecutrici, l’impresa affidataria corrisponde ad esse senza alcun ribasso i relativi oneri della sicurezza.</w:t>
            </w:r>
          </w:p>
          <w:p w14:paraId="2243D281" w14:textId="77777777" w:rsidR="00AB711A" w:rsidRPr="00827510" w:rsidRDefault="00AB711A" w:rsidP="00FC5DFB">
            <w:pPr>
              <w:widowControl w:val="0"/>
              <w:autoSpaceDE w:val="0"/>
              <w:autoSpaceDN w:val="0"/>
              <w:adjustRightInd w:val="0"/>
              <w:jc w:val="both"/>
              <w:rPr>
                <w:rFonts w:cs="Arial"/>
                <w:i/>
                <w:iCs/>
                <w:color w:val="000090"/>
                <w:sz w:val="8"/>
                <w:szCs w:val="8"/>
              </w:rPr>
            </w:pPr>
          </w:p>
          <w:p w14:paraId="1EEF68BF" w14:textId="77777777" w:rsidR="00AB711A" w:rsidRDefault="00AB711A" w:rsidP="00FC5DFB">
            <w:pPr>
              <w:widowControl w:val="0"/>
              <w:autoSpaceDE w:val="0"/>
              <w:autoSpaceDN w:val="0"/>
              <w:adjustRightInd w:val="0"/>
              <w:jc w:val="both"/>
              <w:rPr>
                <w:rFonts w:cs="Arial"/>
                <w:i/>
                <w:iCs/>
                <w:color w:val="000090"/>
                <w:sz w:val="18"/>
                <w:szCs w:val="18"/>
              </w:rPr>
            </w:pPr>
            <w:r>
              <w:rPr>
                <w:rFonts w:cs="Arial"/>
                <w:i/>
                <w:iCs/>
                <w:color w:val="000090"/>
                <w:sz w:val="18"/>
                <w:szCs w:val="18"/>
              </w:rPr>
              <w:t>Art. 97 comma 3-ter</w:t>
            </w:r>
          </w:p>
          <w:p w14:paraId="61921E9B" w14:textId="77777777" w:rsidR="00AB711A" w:rsidRPr="00560924" w:rsidRDefault="00AB711A" w:rsidP="00FC5DFB">
            <w:pPr>
              <w:widowControl w:val="0"/>
              <w:autoSpaceDE w:val="0"/>
              <w:autoSpaceDN w:val="0"/>
              <w:adjustRightInd w:val="0"/>
              <w:ind w:left="646" w:hanging="284"/>
              <w:jc w:val="both"/>
              <w:rPr>
                <w:rFonts w:cs="Arial"/>
                <w:i/>
                <w:iCs/>
                <w:color w:val="800000"/>
                <w:sz w:val="18"/>
                <w:szCs w:val="18"/>
              </w:rPr>
            </w:pPr>
            <w:r w:rsidRPr="00560924">
              <w:rPr>
                <w:rFonts w:cs="Arial"/>
                <w:i/>
                <w:iCs/>
                <w:color w:val="800000"/>
                <w:sz w:val="18"/>
                <w:szCs w:val="18"/>
              </w:rPr>
              <w:t xml:space="preserve">Per lo svolgimento delle attività di cui </w:t>
            </w:r>
            <w:r>
              <w:rPr>
                <w:rFonts w:cs="Arial"/>
                <w:i/>
                <w:iCs/>
                <w:color w:val="800000"/>
                <w:sz w:val="18"/>
                <w:szCs w:val="18"/>
              </w:rPr>
              <w:t>all’art. 97</w:t>
            </w:r>
            <w:r w:rsidRPr="00560924">
              <w:rPr>
                <w:rFonts w:cs="Arial"/>
                <w:i/>
                <w:iCs/>
                <w:color w:val="800000"/>
                <w:sz w:val="18"/>
                <w:szCs w:val="18"/>
              </w:rPr>
              <w:t>, il datore di lavoro dell’impresa affidataria, i dirigenti</w:t>
            </w:r>
            <w:r>
              <w:rPr>
                <w:rFonts w:cs="Arial"/>
                <w:i/>
                <w:iCs/>
                <w:color w:val="800000"/>
                <w:sz w:val="18"/>
                <w:szCs w:val="18"/>
              </w:rPr>
              <w:t xml:space="preserve"> </w:t>
            </w:r>
            <w:r w:rsidRPr="00560924">
              <w:rPr>
                <w:rFonts w:cs="Arial"/>
                <w:i/>
                <w:iCs/>
                <w:color w:val="800000"/>
                <w:sz w:val="18"/>
                <w:szCs w:val="18"/>
              </w:rPr>
              <w:t>e i preposti devono essere in possesso di adeguata formazione.</w:t>
            </w:r>
          </w:p>
        </w:tc>
      </w:tr>
      <w:tr w:rsidR="00AB711A" w:rsidRPr="00010DF9" w14:paraId="10863D69" w14:textId="77777777" w:rsidTr="00C338CE">
        <w:tc>
          <w:tcPr>
            <w:tcW w:w="362" w:type="dxa"/>
          </w:tcPr>
          <w:p w14:paraId="35047BED" w14:textId="77777777" w:rsidR="00AB711A" w:rsidRPr="00010DF9" w:rsidRDefault="00AB711A" w:rsidP="00FC5DFB">
            <w:pPr>
              <w:jc w:val="both"/>
            </w:pPr>
            <w:r w:rsidRPr="00010DF9">
              <w:sym w:font="Wingdings" w:char="F071"/>
            </w:r>
          </w:p>
        </w:tc>
        <w:tc>
          <w:tcPr>
            <w:tcW w:w="410" w:type="dxa"/>
          </w:tcPr>
          <w:p w14:paraId="0813140F" w14:textId="77777777" w:rsidR="00AB711A" w:rsidRPr="00010DF9" w:rsidRDefault="00AB711A" w:rsidP="00FC5DFB">
            <w:pPr>
              <w:jc w:val="both"/>
            </w:pPr>
            <w:r>
              <w:t>12</w:t>
            </w:r>
          </w:p>
        </w:tc>
        <w:tc>
          <w:tcPr>
            <w:tcW w:w="9000" w:type="dxa"/>
          </w:tcPr>
          <w:p w14:paraId="5EF53892" w14:textId="77777777" w:rsidR="00AB711A" w:rsidRPr="00FB36D6" w:rsidRDefault="00AB711A" w:rsidP="00FC5DFB">
            <w:pPr>
              <w:widowControl w:val="0"/>
              <w:autoSpaceDE w:val="0"/>
              <w:autoSpaceDN w:val="0"/>
              <w:adjustRightInd w:val="0"/>
              <w:ind w:left="221" w:hanging="221"/>
              <w:jc w:val="both"/>
              <w:rPr>
                <w:rFonts w:cs="Arial"/>
                <w:i/>
              </w:rPr>
            </w:pPr>
            <w:r>
              <w:rPr>
                <w:rFonts w:cs="Arial"/>
                <w:i/>
                <w:iCs/>
                <w:color w:val="000090"/>
              </w:rPr>
              <w:t xml:space="preserve">(art. 99) </w:t>
            </w:r>
            <w:r w:rsidRPr="00646E2B">
              <w:rPr>
                <w:rFonts w:cs="Arial"/>
                <w:i/>
              </w:rPr>
              <w:t>Il responsabile dei lavori, prima dell’inizio dei lavori, trasmette all’Azienda Unità Sanitaria Locale</w:t>
            </w:r>
            <w:r>
              <w:rPr>
                <w:rFonts w:cs="Arial"/>
                <w:i/>
              </w:rPr>
              <w:t xml:space="preserve"> </w:t>
            </w:r>
            <w:r w:rsidRPr="00646E2B">
              <w:rPr>
                <w:rFonts w:cs="Arial"/>
                <w:i/>
              </w:rPr>
              <w:t>e alla Direzione Provinciale del Lavoro territorialmente competenti la</w:t>
            </w:r>
            <w:r>
              <w:rPr>
                <w:rFonts w:cs="Arial"/>
                <w:i/>
              </w:rPr>
              <w:t xml:space="preserve"> notifica preliminare elaborata </w:t>
            </w:r>
            <w:r w:rsidRPr="00FB36D6">
              <w:rPr>
                <w:rFonts w:cs="Arial"/>
                <w:i/>
              </w:rPr>
              <w:t>conformemente</w:t>
            </w:r>
            <w:r>
              <w:rPr>
                <w:rFonts w:cs="Arial"/>
                <w:i/>
              </w:rPr>
              <w:t xml:space="preserve"> </w:t>
            </w:r>
            <w:r w:rsidRPr="00FB36D6">
              <w:rPr>
                <w:rFonts w:cs="Arial"/>
                <w:i/>
              </w:rPr>
              <w:t>all’</w:t>
            </w:r>
            <w:r w:rsidRPr="00FB36D6">
              <w:rPr>
                <w:rFonts w:cs="Arial"/>
                <w:i/>
                <w:iCs/>
              </w:rPr>
              <w:t>ALLEGATO XII</w:t>
            </w:r>
            <w:r w:rsidRPr="00FB36D6">
              <w:rPr>
                <w:rFonts w:cs="Arial"/>
                <w:i/>
              </w:rPr>
              <w:t>, nonché gli eventuali aggiornamenti nei seguenti casi:</w:t>
            </w:r>
          </w:p>
          <w:p w14:paraId="008830EE" w14:textId="77777777" w:rsidR="00AB711A" w:rsidRPr="00FB36D6" w:rsidRDefault="00AB711A" w:rsidP="00FC5DFB">
            <w:pPr>
              <w:widowControl w:val="0"/>
              <w:autoSpaceDE w:val="0"/>
              <w:autoSpaceDN w:val="0"/>
              <w:adjustRightInd w:val="0"/>
              <w:ind w:left="646" w:hanging="284"/>
              <w:jc w:val="both"/>
              <w:rPr>
                <w:rFonts w:cs="Arial"/>
                <w:i/>
              </w:rPr>
            </w:pPr>
            <w:r w:rsidRPr="00FB36D6">
              <w:rPr>
                <w:rFonts w:cs="Arial"/>
                <w:i/>
              </w:rPr>
              <w:t>a) cantieri di cui all’articolo 90, comma 3;</w:t>
            </w:r>
          </w:p>
          <w:p w14:paraId="03C9BF8E" w14:textId="77777777" w:rsidR="00AB711A" w:rsidRPr="00FB36D6" w:rsidRDefault="00AB711A" w:rsidP="00FC5DFB">
            <w:pPr>
              <w:widowControl w:val="0"/>
              <w:autoSpaceDE w:val="0"/>
              <w:autoSpaceDN w:val="0"/>
              <w:adjustRightInd w:val="0"/>
              <w:ind w:left="646" w:hanging="284"/>
              <w:jc w:val="both"/>
              <w:rPr>
                <w:rFonts w:cs="Arial"/>
                <w:i/>
              </w:rPr>
            </w:pPr>
            <w:r w:rsidRPr="00FB36D6">
              <w:rPr>
                <w:rFonts w:cs="Arial"/>
                <w:i/>
              </w:rPr>
              <w:t xml:space="preserve">b) cantieri che, inizialmente non soggetti all’obbligo di notifica, ricadono nelle categorie di cui alla lettera </w:t>
            </w:r>
            <w:r w:rsidRPr="00FB36D6">
              <w:rPr>
                <w:rFonts w:cs="Arial"/>
                <w:i/>
                <w:iCs/>
              </w:rPr>
              <w:t xml:space="preserve">a) </w:t>
            </w:r>
            <w:r w:rsidRPr="00FB36D6">
              <w:rPr>
                <w:rFonts w:cs="Arial"/>
                <w:i/>
              </w:rPr>
              <w:t>per</w:t>
            </w:r>
            <w:r>
              <w:rPr>
                <w:rFonts w:cs="Arial"/>
                <w:i/>
              </w:rPr>
              <w:t xml:space="preserve"> </w:t>
            </w:r>
            <w:r w:rsidRPr="00FB36D6">
              <w:rPr>
                <w:rFonts w:cs="Arial"/>
                <w:i/>
              </w:rPr>
              <w:t>effetto di varianti sopravvenute in corso d’opera;</w:t>
            </w:r>
          </w:p>
          <w:p w14:paraId="6DC65AB0" w14:textId="77777777" w:rsidR="00AB711A" w:rsidRDefault="00AB711A" w:rsidP="00FC5DFB">
            <w:pPr>
              <w:widowControl w:val="0"/>
              <w:autoSpaceDE w:val="0"/>
              <w:autoSpaceDN w:val="0"/>
              <w:adjustRightInd w:val="0"/>
              <w:ind w:left="646" w:hanging="284"/>
              <w:jc w:val="both"/>
              <w:rPr>
                <w:rFonts w:cs="Arial"/>
                <w:i/>
              </w:rPr>
            </w:pPr>
            <w:r w:rsidRPr="00FB36D6">
              <w:rPr>
                <w:rFonts w:cs="Arial"/>
                <w:i/>
              </w:rPr>
              <w:t>c) cantieri in cui opera un’unica impresa la cui entità presunta di lavoro non sia inferiore a duecento uomini -</w:t>
            </w:r>
            <w:r>
              <w:rPr>
                <w:rFonts w:cs="Arial"/>
                <w:i/>
              </w:rPr>
              <w:t xml:space="preserve"> </w:t>
            </w:r>
            <w:r w:rsidRPr="00FB36D6">
              <w:rPr>
                <w:rFonts w:cs="Arial"/>
                <w:i/>
              </w:rPr>
              <w:t>giorno.</w:t>
            </w:r>
          </w:p>
          <w:p w14:paraId="6D920ECC" w14:textId="77777777" w:rsidR="00AB711A" w:rsidRPr="00254DA9" w:rsidRDefault="00AB711A" w:rsidP="00FC5DFB">
            <w:pPr>
              <w:widowControl w:val="0"/>
              <w:autoSpaceDE w:val="0"/>
              <w:autoSpaceDN w:val="0"/>
              <w:adjustRightInd w:val="0"/>
              <w:ind w:left="221" w:hanging="221"/>
              <w:jc w:val="both"/>
              <w:rPr>
                <w:rFonts w:cs="Arial"/>
                <w:i/>
              </w:rPr>
            </w:pPr>
            <w:r w:rsidRPr="00254DA9">
              <w:rPr>
                <w:rFonts w:cs="Arial"/>
                <w:i/>
              </w:rPr>
              <w:t>Copia della notifica deve essere affissa in maniera visibile presso il cantiere e custodita a disposizione</w:t>
            </w:r>
            <w:r>
              <w:rPr>
                <w:rFonts w:cs="Arial"/>
                <w:i/>
              </w:rPr>
              <w:t xml:space="preserve"> </w:t>
            </w:r>
            <w:r w:rsidRPr="00254DA9">
              <w:rPr>
                <w:rFonts w:cs="Arial"/>
                <w:i/>
              </w:rPr>
              <w:t>dell’organo di vigilanza territorialmente competente</w:t>
            </w:r>
            <w:r>
              <w:rPr>
                <w:rFonts w:cs="Arial"/>
                <w:i/>
              </w:rPr>
              <w:t xml:space="preserve">. il responsabile dei lavori </w:t>
            </w:r>
            <w:r>
              <w:rPr>
                <w:rFonts w:cs="Arial"/>
                <w:i/>
              </w:rPr>
              <w:lastRenderedPageBreak/>
              <w:t xml:space="preserve">provvede </w:t>
            </w:r>
            <w:proofErr w:type="spellStart"/>
            <w:r>
              <w:rPr>
                <w:rFonts w:cs="Arial"/>
                <w:i/>
              </w:rPr>
              <w:t>affinchè</w:t>
            </w:r>
            <w:proofErr w:type="spellEnd"/>
            <w:r>
              <w:rPr>
                <w:rFonts w:cs="Arial"/>
                <w:i/>
              </w:rPr>
              <w:t xml:space="preserve"> il datore di lavoro della prima impresa affidataria la esponga in modo visibile.</w:t>
            </w:r>
            <w:r w:rsidRPr="00254DA9">
              <w:rPr>
                <w:rFonts w:cs="Arial"/>
                <w:i/>
                <w:iCs/>
                <w:sz w:val="18"/>
                <w:szCs w:val="18"/>
              </w:rPr>
              <w:t xml:space="preserve"> </w:t>
            </w:r>
          </w:p>
          <w:p w14:paraId="174EA89D" w14:textId="77777777" w:rsidR="00AB711A" w:rsidRPr="00B70EB5" w:rsidRDefault="00AB711A" w:rsidP="00FC5DFB">
            <w:pPr>
              <w:widowControl w:val="0"/>
              <w:autoSpaceDE w:val="0"/>
              <w:autoSpaceDN w:val="0"/>
              <w:adjustRightInd w:val="0"/>
              <w:jc w:val="both"/>
              <w:rPr>
                <w:rFonts w:cs="Arial"/>
                <w:i/>
                <w:iCs/>
                <w:color w:val="000090"/>
                <w:sz w:val="8"/>
                <w:szCs w:val="8"/>
              </w:rPr>
            </w:pPr>
          </w:p>
          <w:p w14:paraId="3FA7564B" w14:textId="77777777" w:rsidR="00AB711A" w:rsidRDefault="00AB711A" w:rsidP="00485D07">
            <w:pPr>
              <w:widowControl w:val="0"/>
              <w:autoSpaceDE w:val="0"/>
              <w:autoSpaceDN w:val="0"/>
              <w:adjustRightInd w:val="0"/>
              <w:jc w:val="both"/>
              <w:rPr>
                <w:rFonts w:cs="Arial"/>
                <w:i/>
                <w:iCs/>
                <w:color w:val="000090"/>
                <w:sz w:val="18"/>
                <w:szCs w:val="18"/>
              </w:rPr>
            </w:pPr>
            <w:proofErr w:type="spellStart"/>
            <w:r>
              <w:rPr>
                <w:rFonts w:cs="Arial"/>
                <w:i/>
                <w:iCs/>
                <w:color w:val="000090"/>
                <w:sz w:val="18"/>
                <w:szCs w:val="18"/>
              </w:rPr>
              <w:t>All</w:t>
            </w:r>
            <w:proofErr w:type="spellEnd"/>
            <w:r>
              <w:rPr>
                <w:rFonts w:cs="Arial"/>
                <w:i/>
                <w:iCs/>
                <w:color w:val="000090"/>
                <w:sz w:val="18"/>
                <w:szCs w:val="18"/>
              </w:rPr>
              <w:t>. XII contenuto della Notifica Preliminare di cui all’art. 99</w:t>
            </w:r>
          </w:p>
          <w:p w14:paraId="11A64B1F" w14:textId="77777777" w:rsidR="00AB711A" w:rsidRPr="00766E29" w:rsidRDefault="00AB711A" w:rsidP="00766E29">
            <w:pPr>
              <w:widowControl w:val="0"/>
              <w:autoSpaceDE w:val="0"/>
              <w:autoSpaceDN w:val="0"/>
              <w:adjustRightInd w:val="0"/>
              <w:ind w:left="646" w:hanging="284"/>
              <w:jc w:val="both"/>
              <w:rPr>
                <w:rFonts w:cs="Arial"/>
                <w:i/>
                <w:color w:val="800000"/>
                <w:sz w:val="18"/>
                <w:szCs w:val="18"/>
              </w:rPr>
            </w:pPr>
            <w:r w:rsidRPr="00766E29">
              <w:rPr>
                <w:rFonts w:cs="Arial"/>
                <w:i/>
                <w:color w:val="800000"/>
                <w:sz w:val="18"/>
                <w:szCs w:val="18"/>
              </w:rPr>
              <w:t>1. Data della comunicazione.</w:t>
            </w:r>
          </w:p>
          <w:p w14:paraId="339CAFDE" w14:textId="77777777" w:rsidR="00AB711A" w:rsidRPr="00766E29" w:rsidRDefault="00AB711A" w:rsidP="00766E29">
            <w:pPr>
              <w:widowControl w:val="0"/>
              <w:autoSpaceDE w:val="0"/>
              <w:autoSpaceDN w:val="0"/>
              <w:adjustRightInd w:val="0"/>
              <w:ind w:left="646" w:hanging="284"/>
              <w:jc w:val="both"/>
              <w:rPr>
                <w:rFonts w:cs="Arial"/>
                <w:i/>
                <w:color w:val="800000"/>
                <w:sz w:val="18"/>
                <w:szCs w:val="18"/>
              </w:rPr>
            </w:pPr>
            <w:r w:rsidRPr="00766E29">
              <w:rPr>
                <w:rFonts w:cs="Arial"/>
                <w:i/>
                <w:color w:val="800000"/>
                <w:sz w:val="18"/>
                <w:szCs w:val="18"/>
              </w:rPr>
              <w:t>2. Indirizzo del cantiere.</w:t>
            </w:r>
          </w:p>
          <w:p w14:paraId="1D1395B1" w14:textId="77777777" w:rsidR="00AB711A" w:rsidRPr="00766E29" w:rsidRDefault="00AB711A" w:rsidP="00766E29">
            <w:pPr>
              <w:widowControl w:val="0"/>
              <w:autoSpaceDE w:val="0"/>
              <w:autoSpaceDN w:val="0"/>
              <w:adjustRightInd w:val="0"/>
              <w:ind w:left="646" w:hanging="284"/>
              <w:jc w:val="both"/>
              <w:rPr>
                <w:rFonts w:cs="Arial"/>
                <w:i/>
                <w:color w:val="800000"/>
                <w:sz w:val="18"/>
                <w:szCs w:val="18"/>
              </w:rPr>
            </w:pPr>
            <w:r w:rsidRPr="00766E29">
              <w:rPr>
                <w:rFonts w:cs="Arial"/>
                <w:i/>
                <w:color w:val="800000"/>
                <w:sz w:val="18"/>
                <w:szCs w:val="18"/>
              </w:rPr>
              <w:t>3. Committente (i) (nome (i), cognome (i), codice fiscale e indirizzo (i)).</w:t>
            </w:r>
          </w:p>
          <w:p w14:paraId="13626A11" w14:textId="77777777" w:rsidR="00AB711A" w:rsidRPr="00766E29" w:rsidRDefault="00AB711A" w:rsidP="00766E29">
            <w:pPr>
              <w:widowControl w:val="0"/>
              <w:autoSpaceDE w:val="0"/>
              <w:autoSpaceDN w:val="0"/>
              <w:adjustRightInd w:val="0"/>
              <w:ind w:left="646" w:hanging="284"/>
              <w:jc w:val="both"/>
              <w:rPr>
                <w:rFonts w:cs="Arial"/>
                <w:i/>
                <w:color w:val="800000"/>
                <w:sz w:val="18"/>
                <w:szCs w:val="18"/>
              </w:rPr>
            </w:pPr>
            <w:r w:rsidRPr="00766E29">
              <w:rPr>
                <w:rFonts w:cs="Arial"/>
                <w:i/>
                <w:color w:val="800000"/>
                <w:sz w:val="18"/>
                <w:szCs w:val="18"/>
              </w:rPr>
              <w:t>4. Natura dell’opera.</w:t>
            </w:r>
          </w:p>
          <w:p w14:paraId="418BBB95" w14:textId="77777777" w:rsidR="00AB711A" w:rsidRPr="00766E29" w:rsidRDefault="00AB711A" w:rsidP="00766E29">
            <w:pPr>
              <w:widowControl w:val="0"/>
              <w:autoSpaceDE w:val="0"/>
              <w:autoSpaceDN w:val="0"/>
              <w:adjustRightInd w:val="0"/>
              <w:ind w:left="646" w:hanging="284"/>
              <w:jc w:val="both"/>
              <w:rPr>
                <w:rFonts w:cs="Arial"/>
                <w:i/>
                <w:color w:val="800000"/>
                <w:sz w:val="18"/>
                <w:szCs w:val="18"/>
              </w:rPr>
            </w:pPr>
            <w:r w:rsidRPr="00766E29">
              <w:rPr>
                <w:rFonts w:cs="Arial"/>
                <w:i/>
                <w:color w:val="800000"/>
                <w:sz w:val="18"/>
                <w:szCs w:val="18"/>
              </w:rPr>
              <w:t>5. Responsabile (i) dei lavori (nome (i), cognome (i), codice fiscale e indirizzo (i)).</w:t>
            </w:r>
          </w:p>
          <w:p w14:paraId="28A81FD1" w14:textId="77777777" w:rsidR="00AB711A" w:rsidRPr="00766E29" w:rsidRDefault="00AB711A" w:rsidP="00676DBC">
            <w:pPr>
              <w:widowControl w:val="0"/>
              <w:autoSpaceDE w:val="0"/>
              <w:autoSpaceDN w:val="0"/>
              <w:adjustRightInd w:val="0"/>
              <w:ind w:left="646" w:hanging="284"/>
              <w:jc w:val="both"/>
              <w:rPr>
                <w:rFonts w:cs="Arial"/>
                <w:i/>
                <w:color w:val="800000"/>
                <w:sz w:val="18"/>
                <w:szCs w:val="18"/>
              </w:rPr>
            </w:pPr>
            <w:r w:rsidRPr="00766E29">
              <w:rPr>
                <w:rFonts w:cs="Arial"/>
                <w:i/>
                <w:color w:val="800000"/>
                <w:sz w:val="18"/>
                <w:szCs w:val="18"/>
              </w:rPr>
              <w:t xml:space="preserve">6. Coordinatore (i) per quanto riguarda la sicurezza e la salute durante la progettazione </w:t>
            </w:r>
            <w:proofErr w:type="spellStart"/>
            <w:r w:rsidRPr="00766E29">
              <w:rPr>
                <w:rFonts w:cs="Arial"/>
                <w:i/>
                <w:color w:val="800000"/>
                <w:sz w:val="18"/>
                <w:szCs w:val="18"/>
              </w:rPr>
              <w:t>dell</w:t>
            </w:r>
            <w:proofErr w:type="spellEnd"/>
            <w:r w:rsidRPr="00766E29">
              <w:rPr>
                <w:rFonts w:cs="Arial"/>
                <w:i/>
                <w:color w:val="800000"/>
                <w:sz w:val="18"/>
                <w:szCs w:val="18"/>
              </w:rPr>
              <w:t xml:space="preserve"> ’opera (nome (i),</w:t>
            </w:r>
            <w:r>
              <w:rPr>
                <w:rFonts w:cs="Arial"/>
                <w:i/>
                <w:color w:val="800000"/>
                <w:sz w:val="18"/>
                <w:szCs w:val="18"/>
              </w:rPr>
              <w:t xml:space="preserve"> </w:t>
            </w:r>
            <w:r w:rsidRPr="00766E29">
              <w:rPr>
                <w:rFonts w:cs="Arial"/>
                <w:i/>
                <w:color w:val="800000"/>
                <w:sz w:val="18"/>
                <w:szCs w:val="18"/>
              </w:rPr>
              <w:t>cognome (i), codice fiscale e indirizzo (i)).</w:t>
            </w:r>
          </w:p>
          <w:p w14:paraId="54D962DA" w14:textId="77777777" w:rsidR="00AB711A" w:rsidRPr="00766E29" w:rsidRDefault="00AB711A" w:rsidP="00676DBC">
            <w:pPr>
              <w:widowControl w:val="0"/>
              <w:autoSpaceDE w:val="0"/>
              <w:autoSpaceDN w:val="0"/>
              <w:adjustRightInd w:val="0"/>
              <w:ind w:left="646" w:hanging="284"/>
              <w:jc w:val="both"/>
              <w:rPr>
                <w:rFonts w:cs="Arial"/>
                <w:i/>
                <w:color w:val="800000"/>
                <w:sz w:val="18"/>
                <w:szCs w:val="18"/>
              </w:rPr>
            </w:pPr>
            <w:r w:rsidRPr="00766E29">
              <w:rPr>
                <w:rFonts w:cs="Arial"/>
                <w:i/>
                <w:color w:val="800000"/>
                <w:sz w:val="18"/>
                <w:szCs w:val="18"/>
              </w:rPr>
              <w:t>7. Coordinatore (i) per quanto riguarda la sicurezza e la salut</w:t>
            </w:r>
            <w:r>
              <w:rPr>
                <w:rFonts w:cs="Arial"/>
                <w:i/>
                <w:color w:val="800000"/>
                <w:sz w:val="18"/>
                <w:szCs w:val="18"/>
              </w:rPr>
              <w:t>e durante la realizzazione dell</w:t>
            </w:r>
            <w:r w:rsidRPr="00766E29">
              <w:rPr>
                <w:rFonts w:cs="Arial"/>
                <w:i/>
                <w:color w:val="800000"/>
                <w:sz w:val="18"/>
                <w:szCs w:val="18"/>
              </w:rPr>
              <w:t>’opera (nome (i),</w:t>
            </w:r>
            <w:r>
              <w:rPr>
                <w:rFonts w:cs="Arial"/>
                <w:i/>
                <w:color w:val="800000"/>
                <w:sz w:val="18"/>
                <w:szCs w:val="18"/>
              </w:rPr>
              <w:t xml:space="preserve"> </w:t>
            </w:r>
            <w:r w:rsidRPr="00766E29">
              <w:rPr>
                <w:rFonts w:cs="Arial"/>
                <w:i/>
                <w:color w:val="800000"/>
                <w:sz w:val="18"/>
                <w:szCs w:val="18"/>
              </w:rPr>
              <w:t>cognome (i), codice fiscale e indirizzo (i)).</w:t>
            </w:r>
          </w:p>
          <w:p w14:paraId="32B21B70" w14:textId="77777777" w:rsidR="00AB711A" w:rsidRPr="00766E29" w:rsidRDefault="00AB711A" w:rsidP="00766E29">
            <w:pPr>
              <w:widowControl w:val="0"/>
              <w:autoSpaceDE w:val="0"/>
              <w:autoSpaceDN w:val="0"/>
              <w:adjustRightInd w:val="0"/>
              <w:ind w:left="646" w:hanging="284"/>
              <w:jc w:val="both"/>
              <w:rPr>
                <w:rFonts w:cs="Arial"/>
                <w:i/>
                <w:color w:val="800000"/>
                <w:sz w:val="18"/>
                <w:szCs w:val="18"/>
              </w:rPr>
            </w:pPr>
            <w:r w:rsidRPr="00766E29">
              <w:rPr>
                <w:rFonts w:cs="Arial"/>
                <w:i/>
                <w:color w:val="800000"/>
                <w:sz w:val="18"/>
                <w:szCs w:val="18"/>
              </w:rPr>
              <w:t>8. Data presunta d’inizio dei lavori in cantiere.</w:t>
            </w:r>
          </w:p>
          <w:p w14:paraId="75D37425" w14:textId="77777777" w:rsidR="00AB711A" w:rsidRPr="00766E29" w:rsidRDefault="00AB711A" w:rsidP="00766E29">
            <w:pPr>
              <w:widowControl w:val="0"/>
              <w:autoSpaceDE w:val="0"/>
              <w:autoSpaceDN w:val="0"/>
              <w:adjustRightInd w:val="0"/>
              <w:ind w:left="646" w:hanging="284"/>
              <w:jc w:val="both"/>
              <w:rPr>
                <w:rFonts w:cs="Arial"/>
                <w:i/>
                <w:color w:val="800000"/>
                <w:sz w:val="18"/>
                <w:szCs w:val="18"/>
              </w:rPr>
            </w:pPr>
            <w:r w:rsidRPr="00766E29">
              <w:rPr>
                <w:rFonts w:cs="Arial"/>
                <w:i/>
                <w:color w:val="800000"/>
                <w:sz w:val="18"/>
                <w:szCs w:val="18"/>
              </w:rPr>
              <w:t>9. Durata presunta dei lavori in cantiere.</w:t>
            </w:r>
          </w:p>
          <w:p w14:paraId="4C1BB530" w14:textId="77777777" w:rsidR="00AB711A" w:rsidRPr="00766E29" w:rsidRDefault="00AB711A" w:rsidP="00766E29">
            <w:pPr>
              <w:widowControl w:val="0"/>
              <w:autoSpaceDE w:val="0"/>
              <w:autoSpaceDN w:val="0"/>
              <w:adjustRightInd w:val="0"/>
              <w:ind w:left="646" w:hanging="284"/>
              <w:jc w:val="both"/>
              <w:rPr>
                <w:rFonts w:cs="Arial"/>
                <w:i/>
                <w:color w:val="800000"/>
                <w:sz w:val="18"/>
                <w:szCs w:val="18"/>
              </w:rPr>
            </w:pPr>
            <w:r w:rsidRPr="00766E29">
              <w:rPr>
                <w:rFonts w:cs="Arial"/>
                <w:i/>
                <w:color w:val="800000"/>
                <w:sz w:val="18"/>
                <w:szCs w:val="18"/>
              </w:rPr>
              <w:t>10. Numero massimo presunto dei lavoratori sul cantiere.</w:t>
            </w:r>
          </w:p>
          <w:p w14:paraId="5E02D51E" w14:textId="77777777" w:rsidR="00AB711A" w:rsidRPr="00766E29" w:rsidRDefault="00AB711A" w:rsidP="00766E29">
            <w:pPr>
              <w:widowControl w:val="0"/>
              <w:autoSpaceDE w:val="0"/>
              <w:autoSpaceDN w:val="0"/>
              <w:adjustRightInd w:val="0"/>
              <w:ind w:left="646" w:hanging="284"/>
              <w:jc w:val="both"/>
              <w:rPr>
                <w:rFonts w:cs="Arial"/>
                <w:i/>
                <w:color w:val="800000"/>
                <w:sz w:val="18"/>
                <w:szCs w:val="18"/>
              </w:rPr>
            </w:pPr>
            <w:r w:rsidRPr="00766E29">
              <w:rPr>
                <w:rFonts w:cs="Arial"/>
                <w:i/>
                <w:color w:val="800000"/>
                <w:sz w:val="18"/>
                <w:szCs w:val="18"/>
              </w:rPr>
              <w:t>11. Numero previsto di imprese e di lavoratori autonomi sul cantiere.</w:t>
            </w:r>
          </w:p>
          <w:p w14:paraId="2DB6C235" w14:textId="77777777" w:rsidR="00AB711A" w:rsidRPr="00766E29" w:rsidRDefault="00AB711A" w:rsidP="00766E29">
            <w:pPr>
              <w:widowControl w:val="0"/>
              <w:autoSpaceDE w:val="0"/>
              <w:autoSpaceDN w:val="0"/>
              <w:adjustRightInd w:val="0"/>
              <w:ind w:left="646" w:hanging="284"/>
              <w:jc w:val="both"/>
              <w:rPr>
                <w:rFonts w:cs="Arial"/>
                <w:i/>
                <w:color w:val="800000"/>
                <w:sz w:val="18"/>
                <w:szCs w:val="18"/>
              </w:rPr>
            </w:pPr>
            <w:r w:rsidRPr="00766E29">
              <w:rPr>
                <w:rFonts w:cs="Arial"/>
                <w:i/>
                <w:color w:val="800000"/>
                <w:sz w:val="18"/>
                <w:szCs w:val="18"/>
              </w:rPr>
              <w:t>12. Identificazione, codice fiscale o partita IVA, delle imprese già selezionate.</w:t>
            </w:r>
          </w:p>
          <w:p w14:paraId="57452AB8" w14:textId="77777777" w:rsidR="00AB711A" w:rsidRDefault="00AB711A" w:rsidP="003D3A13">
            <w:pPr>
              <w:widowControl w:val="0"/>
              <w:autoSpaceDE w:val="0"/>
              <w:autoSpaceDN w:val="0"/>
              <w:adjustRightInd w:val="0"/>
              <w:ind w:left="646" w:hanging="284"/>
              <w:jc w:val="both"/>
              <w:rPr>
                <w:rFonts w:cs="Arial"/>
                <w:i/>
                <w:iCs/>
                <w:color w:val="800000"/>
                <w:sz w:val="18"/>
                <w:szCs w:val="18"/>
              </w:rPr>
            </w:pPr>
            <w:r w:rsidRPr="00766E29">
              <w:rPr>
                <w:rFonts w:cs="Arial"/>
                <w:i/>
                <w:color w:val="800000"/>
                <w:sz w:val="18"/>
                <w:szCs w:val="18"/>
              </w:rPr>
              <w:t>13. Ammontare complessivo presunto dei lavori (€).</w:t>
            </w:r>
            <w:r w:rsidRPr="00766E29">
              <w:rPr>
                <w:rFonts w:cs="Arial"/>
                <w:i/>
                <w:iCs/>
                <w:color w:val="800000"/>
                <w:sz w:val="18"/>
                <w:szCs w:val="18"/>
              </w:rPr>
              <w:t xml:space="preserve"> </w:t>
            </w:r>
          </w:p>
          <w:p w14:paraId="1384A8EB" w14:textId="77777777" w:rsidR="00AB711A" w:rsidRPr="00B70EB5" w:rsidRDefault="00AB711A" w:rsidP="00766E29">
            <w:pPr>
              <w:widowControl w:val="0"/>
              <w:autoSpaceDE w:val="0"/>
              <w:autoSpaceDN w:val="0"/>
              <w:adjustRightInd w:val="0"/>
              <w:jc w:val="both"/>
              <w:rPr>
                <w:rFonts w:cs="Arial"/>
                <w:i/>
                <w:iCs/>
                <w:color w:val="000090"/>
                <w:sz w:val="8"/>
                <w:szCs w:val="8"/>
              </w:rPr>
            </w:pPr>
          </w:p>
          <w:p w14:paraId="6350EB34" w14:textId="77777777" w:rsidR="00AB711A" w:rsidRDefault="00AB711A" w:rsidP="00FC5DFB">
            <w:pPr>
              <w:widowControl w:val="0"/>
              <w:autoSpaceDE w:val="0"/>
              <w:autoSpaceDN w:val="0"/>
              <w:adjustRightInd w:val="0"/>
              <w:jc w:val="both"/>
              <w:rPr>
                <w:rFonts w:cs="Arial"/>
                <w:i/>
                <w:iCs/>
                <w:color w:val="000090"/>
                <w:sz w:val="18"/>
                <w:szCs w:val="18"/>
              </w:rPr>
            </w:pPr>
            <w:r>
              <w:rPr>
                <w:rFonts w:cs="Arial"/>
                <w:i/>
                <w:iCs/>
                <w:color w:val="000090"/>
                <w:sz w:val="18"/>
                <w:szCs w:val="18"/>
              </w:rPr>
              <w:t>Art. 90 comma 3</w:t>
            </w:r>
          </w:p>
          <w:p w14:paraId="325C0DB2" w14:textId="77777777" w:rsidR="00AB711A" w:rsidRPr="002375CB" w:rsidRDefault="00AB711A" w:rsidP="00FC5DFB">
            <w:pPr>
              <w:widowControl w:val="0"/>
              <w:autoSpaceDE w:val="0"/>
              <w:autoSpaceDN w:val="0"/>
              <w:adjustRightInd w:val="0"/>
              <w:ind w:left="646" w:hanging="284"/>
              <w:jc w:val="both"/>
              <w:rPr>
                <w:rFonts w:cs="Arial"/>
                <w:i/>
                <w:color w:val="800000"/>
                <w:sz w:val="18"/>
                <w:szCs w:val="18"/>
              </w:rPr>
            </w:pPr>
            <w:r w:rsidRPr="002375CB">
              <w:rPr>
                <w:rFonts w:cs="Arial"/>
                <w:i/>
                <w:color w:val="800000"/>
                <w:sz w:val="18"/>
                <w:szCs w:val="18"/>
              </w:rPr>
              <w:t xml:space="preserve">Nei cantieri in cui è prevista la presenza di più imprese </w:t>
            </w:r>
            <w:r w:rsidRPr="002375CB">
              <w:rPr>
                <w:rFonts w:cs="Arial"/>
                <w:i/>
                <w:iCs/>
                <w:color w:val="800000"/>
                <w:sz w:val="18"/>
                <w:szCs w:val="18"/>
              </w:rPr>
              <w:t>esecutrici</w:t>
            </w:r>
            <w:r w:rsidRPr="002375CB">
              <w:rPr>
                <w:rFonts w:cs="Arial"/>
                <w:i/>
                <w:color w:val="800000"/>
                <w:sz w:val="18"/>
                <w:szCs w:val="18"/>
              </w:rPr>
              <w:t>, anche non contemporanea, il committente,</w:t>
            </w:r>
            <w:r>
              <w:rPr>
                <w:rFonts w:cs="Arial"/>
                <w:i/>
                <w:color w:val="800000"/>
                <w:sz w:val="18"/>
                <w:szCs w:val="18"/>
              </w:rPr>
              <w:t xml:space="preserve"> </w:t>
            </w:r>
            <w:r w:rsidRPr="002375CB">
              <w:rPr>
                <w:rFonts w:cs="Arial"/>
                <w:i/>
                <w:color w:val="800000"/>
                <w:sz w:val="18"/>
                <w:szCs w:val="18"/>
              </w:rPr>
              <w:t>anche nei casi di coincidenza con l’impresa esecutrice, o il responsabile dei lavori, contestualmente all’affidamento</w:t>
            </w:r>
            <w:r>
              <w:rPr>
                <w:rFonts w:cs="Arial"/>
                <w:i/>
                <w:color w:val="800000"/>
                <w:sz w:val="18"/>
                <w:szCs w:val="18"/>
              </w:rPr>
              <w:t xml:space="preserve"> </w:t>
            </w:r>
            <w:r w:rsidRPr="002375CB">
              <w:rPr>
                <w:rFonts w:cs="Arial"/>
                <w:i/>
                <w:color w:val="800000"/>
                <w:sz w:val="18"/>
                <w:szCs w:val="18"/>
              </w:rPr>
              <w:t>dell’incarico di progettazione, designa il coordinatore per la progettazione.</w:t>
            </w:r>
          </w:p>
        </w:tc>
      </w:tr>
      <w:tr w:rsidR="00AB711A" w:rsidRPr="00010DF9" w14:paraId="30837FAF" w14:textId="77777777" w:rsidTr="005913D2">
        <w:tc>
          <w:tcPr>
            <w:tcW w:w="362" w:type="dxa"/>
          </w:tcPr>
          <w:p w14:paraId="08EE8D29" w14:textId="77777777" w:rsidR="00AB711A" w:rsidRPr="00010DF9" w:rsidRDefault="00AB711A" w:rsidP="00FC5DFB">
            <w:pPr>
              <w:jc w:val="both"/>
            </w:pPr>
            <w:r w:rsidRPr="00010DF9">
              <w:lastRenderedPageBreak/>
              <w:sym w:font="Wingdings" w:char="F071"/>
            </w:r>
          </w:p>
        </w:tc>
        <w:tc>
          <w:tcPr>
            <w:tcW w:w="410" w:type="dxa"/>
          </w:tcPr>
          <w:p w14:paraId="42AA1138" w14:textId="77777777" w:rsidR="00AB711A" w:rsidRPr="00010DF9" w:rsidRDefault="00AB711A" w:rsidP="00FC5DFB">
            <w:pPr>
              <w:jc w:val="both"/>
            </w:pPr>
            <w:r>
              <w:t>13</w:t>
            </w:r>
          </w:p>
        </w:tc>
        <w:tc>
          <w:tcPr>
            <w:tcW w:w="9000" w:type="dxa"/>
          </w:tcPr>
          <w:p w14:paraId="11637B72" w14:textId="77777777" w:rsidR="00AB711A" w:rsidRPr="004C3579" w:rsidRDefault="00AB711A" w:rsidP="003602F9">
            <w:pPr>
              <w:widowControl w:val="0"/>
              <w:autoSpaceDE w:val="0"/>
              <w:autoSpaceDN w:val="0"/>
              <w:adjustRightInd w:val="0"/>
              <w:ind w:left="221" w:hanging="221"/>
              <w:jc w:val="both"/>
              <w:rPr>
                <w:rFonts w:cs="Arial"/>
                <w:i/>
              </w:rPr>
            </w:pPr>
            <w:r>
              <w:rPr>
                <w:rFonts w:cs="Arial"/>
                <w:i/>
                <w:iCs/>
                <w:color w:val="000090"/>
              </w:rPr>
              <w:t xml:space="preserve">(art. 101 comma 1) </w:t>
            </w:r>
            <w:r w:rsidRPr="004C3579">
              <w:rPr>
                <w:rFonts w:cs="Arial"/>
                <w:i/>
              </w:rPr>
              <w:t>Il responsabile dei lavori, trasmette il piano di sicurezza e di coordinamento a tutte le imprese</w:t>
            </w:r>
            <w:r>
              <w:rPr>
                <w:rFonts w:cs="Arial"/>
                <w:i/>
              </w:rPr>
              <w:t xml:space="preserve"> </w:t>
            </w:r>
            <w:r w:rsidRPr="004C3579">
              <w:rPr>
                <w:rFonts w:cs="Arial"/>
                <w:i/>
              </w:rPr>
              <w:t>invitate a presentare offerte per l’esecuzione dei lavori. In caso di appalto di opera pubblica si considera</w:t>
            </w:r>
            <w:r>
              <w:rPr>
                <w:rFonts w:cs="Arial"/>
                <w:i/>
              </w:rPr>
              <w:t xml:space="preserve"> </w:t>
            </w:r>
            <w:r w:rsidRPr="004C3579">
              <w:rPr>
                <w:rFonts w:cs="Arial"/>
                <w:i/>
              </w:rPr>
              <w:t>trasmissione la messa a disposizione del piano a tutti i concorrenti alla gara di appalto</w:t>
            </w:r>
          </w:p>
        </w:tc>
      </w:tr>
    </w:tbl>
    <w:p w14:paraId="3FC62A0D" w14:textId="77777777" w:rsidR="00AB711A" w:rsidRPr="000B1A44" w:rsidRDefault="00AB711A" w:rsidP="00FC5DFB">
      <w:pPr>
        <w:jc w:val="both"/>
        <w:rPr>
          <w:sz w:val="8"/>
          <w:szCs w:val="8"/>
        </w:rPr>
      </w:pPr>
    </w:p>
    <w:p w14:paraId="30480785" w14:textId="77777777" w:rsidR="00AB711A" w:rsidRPr="00A106F4" w:rsidRDefault="00AB711A" w:rsidP="00FC5DFB">
      <w:pPr>
        <w:jc w:val="center"/>
      </w:pPr>
      <w:r w:rsidRPr="00A106F4">
        <w:rPr>
          <w:b/>
        </w:rPr>
        <w:t>PATTI E CONDIZIONI</w:t>
      </w:r>
    </w:p>
    <w:p w14:paraId="56554824" w14:textId="77777777" w:rsidR="00AB711A" w:rsidRDefault="00AB711A" w:rsidP="00FC5DFB">
      <w:pPr>
        <w:ind w:left="284" w:hanging="284"/>
        <w:jc w:val="both"/>
        <w:rPr>
          <w:rFonts w:cs="Arial"/>
          <w:color w:val="000000"/>
        </w:rPr>
      </w:pPr>
      <w:r w:rsidRPr="00A106F4">
        <w:rPr>
          <w:rFonts w:cs="Arial"/>
          <w:color w:val="000000"/>
        </w:rPr>
        <w:t xml:space="preserve">Al Responsabile dei Lavori durante la fase di Progettazione </w:t>
      </w:r>
    </w:p>
    <w:p w14:paraId="20BD6A37" w14:textId="77777777" w:rsidR="00AB711A" w:rsidRPr="000B1A44" w:rsidRDefault="00AB711A" w:rsidP="00FC5DFB">
      <w:pPr>
        <w:ind w:left="284" w:hanging="284"/>
        <w:jc w:val="both"/>
        <w:rPr>
          <w:rFonts w:cs="Arial"/>
          <w:color w:val="000000"/>
          <w:sz w:val="8"/>
          <w:szCs w:val="8"/>
        </w:rPr>
      </w:pPr>
    </w:p>
    <w:p w14:paraId="1DA0915B" w14:textId="77777777" w:rsidR="00AB711A" w:rsidRDefault="00AB711A" w:rsidP="00FC5DFB">
      <w:pPr>
        <w:ind w:left="851" w:hanging="304"/>
        <w:jc w:val="both"/>
        <w:rPr>
          <w:rFonts w:cs="Arial"/>
          <w:color w:val="000000"/>
        </w:rPr>
      </w:pPr>
      <w:r w:rsidRPr="00A106F4">
        <w:sym w:font="Wingdings" w:char="F071"/>
      </w:r>
      <w:r w:rsidRPr="00A106F4">
        <w:t xml:space="preserve"> </w:t>
      </w:r>
      <w:r w:rsidRPr="00A106F4">
        <w:rPr>
          <w:rFonts w:cs="Arial"/>
          <w:color w:val="000000"/>
        </w:rPr>
        <w:t xml:space="preserve">è attribuito qualsiasi potere decisionale </w:t>
      </w:r>
      <w:r>
        <w:rPr>
          <w:rFonts w:cs="Arial"/>
          <w:color w:val="000000"/>
        </w:rPr>
        <w:t xml:space="preserve">e </w:t>
      </w:r>
      <w:r w:rsidRPr="00A106F4">
        <w:rPr>
          <w:rFonts w:cs="Arial"/>
          <w:color w:val="000000"/>
        </w:rPr>
        <w:t>di spesa</w:t>
      </w:r>
      <w:r>
        <w:rPr>
          <w:rFonts w:cs="Arial"/>
          <w:color w:val="000000"/>
        </w:rPr>
        <w:t xml:space="preserve"> senza limite</w:t>
      </w:r>
      <w:r w:rsidRPr="00A106F4">
        <w:rPr>
          <w:rFonts w:cs="Arial"/>
          <w:color w:val="000000"/>
        </w:rPr>
        <w:t xml:space="preserve"> </w:t>
      </w:r>
      <w:r>
        <w:rPr>
          <w:rFonts w:cs="Arial"/>
          <w:color w:val="000000"/>
        </w:rPr>
        <w:t xml:space="preserve">per </w:t>
      </w:r>
      <w:r w:rsidRPr="00A106F4">
        <w:rPr>
          <w:rFonts w:cs="Arial"/>
          <w:color w:val="000000"/>
        </w:rPr>
        <w:t>l’adempimento degli inc</w:t>
      </w:r>
      <w:r>
        <w:rPr>
          <w:rFonts w:cs="Arial"/>
          <w:color w:val="000000"/>
        </w:rPr>
        <w:t>arichi sopra riportati</w:t>
      </w:r>
      <w:r w:rsidRPr="00A106F4">
        <w:rPr>
          <w:rFonts w:cs="Arial"/>
          <w:color w:val="000000"/>
        </w:rPr>
        <w:t xml:space="preserve"> </w:t>
      </w:r>
      <w:r>
        <w:rPr>
          <w:rFonts w:cs="Arial"/>
          <w:color w:val="000000"/>
        </w:rPr>
        <w:t xml:space="preserve">e </w:t>
      </w:r>
      <w:r w:rsidRPr="00A106F4">
        <w:rPr>
          <w:rFonts w:cs="Arial"/>
          <w:color w:val="000000"/>
        </w:rPr>
        <w:t>individuati con la spunta nei quadratini;</w:t>
      </w:r>
    </w:p>
    <w:p w14:paraId="33F50D93" w14:textId="77777777" w:rsidR="00AB711A" w:rsidRPr="000B1A44" w:rsidRDefault="00AB711A" w:rsidP="00FC5DFB">
      <w:pPr>
        <w:ind w:left="851" w:hanging="304"/>
        <w:jc w:val="both"/>
        <w:rPr>
          <w:rFonts w:cs="Arial"/>
          <w:color w:val="000000"/>
          <w:sz w:val="8"/>
          <w:szCs w:val="8"/>
        </w:rPr>
      </w:pPr>
    </w:p>
    <w:p w14:paraId="5B169F1C" w14:textId="77777777" w:rsidR="00AB711A" w:rsidRDefault="00AB711A" w:rsidP="00FC5DFB">
      <w:pPr>
        <w:ind w:left="851" w:hanging="284"/>
        <w:jc w:val="both"/>
      </w:pPr>
      <w:r w:rsidRPr="00A106F4">
        <w:sym w:font="Wingdings" w:char="F071"/>
      </w:r>
      <w:r>
        <w:t xml:space="preserve"> è attribuito qualsiasi</w:t>
      </w:r>
      <w:r w:rsidRPr="00A106F4">
        <w:t xml:space="preserve"> potere decisionale </w:t>
      </w:r>
      <w:r>
        <w:t xml:space="preserve">e di spesa ma, nel limite massimo di € ***,** ( *** </w:t>
      </w:r>
      <w:r w:rsidRPr="00AA5D91">
        <w:rPr>
          <w:i/>
          <w:color w:val="FF6600"/>
          <w:sz w:val="18"/>
          <w:szCs w:val="18"/>
        </w:rPr>
        <w:t>in lettere</w:t>
      </w:r>
      <w:r>
        <w:t xml:space="preserve"> ) </w:t>
      </w:r>
      <w:r>
        <w:rPr>
          <w:rFonts w:cs="Arial"/>
          <w:color w:val="000000"/>
        </w:rPr>
        <w:t xml:space="preserve">per </w:t>
      </w:r>
      <w:r w:rsidRPr="00A106F4">
        <w:rPr>
          <w:rFonts w:cs="Arial"/>
          <w:color w:val="000000"/>
        </w:rPr>
        <w:t>l’adempimento degli inc</w:t>
      </w:r>
      <w:r>
        <w:rPr>
          <w:rFonts w:cs="Arial"/>
          <w:color w:val="000000"/>
        </w:rPr>
        <w:t>arichi sopra riportati</w:t>
      </w:r>
      <w:r w:rsidRPr="00A106F4">
        <w:rPr>
          <w:rFonts w:cs="Arial"/>
          <w:color w:val="000000"/>
        </w:rPr>
        <w:t xml:space="preserve"> </w:t>
      </w:r>
      <w:r>
        <w:rPr>
          <w:rFonts w:cs="Arial"/>
          <w:color w:val="000000"/>
        </w:rPr>
        <w:t xml:space="preserve">e </w:t>
      </w:r>
      <w:r w:rsidRPr="00A106F4">
        <w:rPr>
          <w:rFonts w:cs="Arial"/>
          <w:color w:val="000000"/>
        </w:rPr>
        <w:t>individuati con la spunta nei quadratini</w:t>
      </w:r>
      <w:r>
        <w:rPr>
          <w:rFonts w:cs="Arial"/>
          <w:color w:val="000000"/>
        </w:rPr>
        <w:t>.</w:t>
      </w:r>
      <w:r>
        <w:t xml:space="preserve"> Qualsiasi “sforamento” dovrà</w:t>
      </w:r>
      <w:r w:rsidRPr="00A106F4">
        <w:t xml:space="preserve"> e</w:t>
      </w:r>
      <w:r>
        <w:t>ssere preventivamente comunicato e approvato</w:t>
      </w:r>
      <w:r w:rsidRPr="00A106F4">
        <w:t xml:space="preserve">, per scritto, dal </w:t>
      </w:r>
      <w:r>
        <w:t>committente. A richiesta del committente, il responsabile dei lavori produrrà le corrette e precise giustificazioni scritte in merito agli importi di spesa sopra indicate.</w:t>
      </w:r>
    </w:p>
    <w:p w14:paraId="0DE2E5CB" w14:textId="77777777" w:rsidR="00AB711A" w:rsidRPr="000B1A44" w:rsidRDefault="00AB711A" w:rsidP="00FC5DFB">
      <w:pPr>
        <w:ind w:left="851" w:hanging="284"/>
        <w:jc w:val="both"/>
        <w:rPr>
          <w:sz w:val="8"/>
          <w:szCs w:val="8"/>
        </w:rPr>
      </w:pPr>
    </w:p>
    <w:p w14:paraId="54965072" w14:textId="77777777" w:rsidR="00AB711A" w:rsidRPr="00A106F4" w:rsidRDefault="00AB711A" w:rsidP="00FC5DFB">
      <w:pPr>
        <w:ind w:left="851" w:hanging="284"/>
        <w:jc w:val="both"/>
      </w:pPr>
      <w:r w:rsidRPr="00A106F4">
        <w:sym w:font="Wingdings" w:char="F071"/>
      </w:r>
      <w:r w:rsidRPr="00A106F4">
        <w:t xml:space="preserve"> non è attribuito alcun potere decisionale di spesa </w:t>
      </w:r>
      <w:r w:rsidRPr="00A106F4">
        <w:rPr>
          <w:rFonts w:cs="Arial"/>
          <w:color w:val="000000"/>
        </w:rPr>
        <w:t>relativo all’adempimento d</w:t>
      </w:r>
      <w:r>
        <w:rPr>
          <w:rFonts w:cs="Arial"/>
          <w:color w:val="000000"/>
        </w:rPr>
        <w:t>egli incarichi sopra riportati</w:t>
      </w:r>
      <w:r w:rsidRPr="00A106F4">
        <w:rPr>
          <w:rFonts w:cs="Arial"/>
          <w:color w:val="000000"/>
        </w:rPr>
        <w:t xml:space="preserve"> individuati con la spunta nei quadratini. </w:t>
      </w:r>
      <w:r w:rsidRPr="00A106F4">
        <w:t xml:space="preserve">Qualsiasi necessità di spesa, ai fini di cui sopra, dovrà essere preventivamente comunicata e approvata dal </w:t>
      </w:r>
      <w:r>
        <w:t>committente</w:t>
      </w:r>
      <w:r w:rsidRPr="00A106F4">
        <w:t>.</w:t>
      </w:r>
    </w:p>
    <w:p w14:paraId="25990BFE" w14:textId="77777777" w:rsidR="00AB711A" w:rsidRPr="007D058F" w:rsidRDefault="00AB711A" w:rsidP="00FC5DFB">
      <w:pPr>
        <w:ind w:firstLine="567"/>
        <w:jc w:val="both"/>
        <w:rPr>
          <w:rFonts w:cs="Arial"/>
          <w:color w:val="000000"/>
          <w:sz w:val="8"/>
          <w:szCs w:val="8"/>
        </w:rPr>
      </w:pPr>
    </w:p>
    <w:p w14:paraId="7B6DDC4C" w14:textId="77777777" w:rsidR="00AB711A" w:rsidRPr="00A106F4" w:rsidRDefault="00AB711A" w:rsidP="00FC5DFB">
      <w:pPr>
        <w:rPr>
          <w:rFonts w:cs="Arial"/>
          <w:color w:val="000000"/>
        </w:rPr>
      </w:pPr>
      <w:r w:rsidRPr="00A106F4">
        <w:rPr>
          <w:rFonts w:cs="Arial"/>
          <w:color w:val="000000"/>
        </w:rPr>
        <w:t>Il Responsabile dei Lavori durante la fase di Progettazione, relazionerà il committente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0"/>
      </w:tblGrid>
      <w:tr w:rsidR="00AB711A" w:rsidRPr="00A106F4" w14:paraId="38D5426A" w14:textId="77777777" w:rsidTr="00D81F65">
        <w:trPr>
          <w:trHeight w:val="280"/>
          <w:jc w:val="center"/>
        </w:trPr>
        <w:tc>
          <w:tcPr>
            <w:tcW w:w="5670" w:type="dxa"/>
            <w:tcBorders>
              <w:top w:val="dotted" w:sz="4" w:space="0" w:color="auto"/>
              <w:bottom w:val="dotted" w:sz="4" w:space="0" w:color="auto"/>
            </w:tcBorders>
          </w:tcPr>
          <w:p w14:paraId="40A94552" w14:textId="77777777" w:rsidR="00AB711A" w:rsidRPr="00A106F4" w:rsidRDefault="00AB711A" w:rsidP="00FC5DFB">
            <w:r w:rsidRPr="00D81F65">
              <w:sym w:font="Wingdings" w:char="F071"/>
            </w:r>
            <w:r w:rsidRPr="00A106F4">
              <w:t xml:space="preserve"> </w:t>
            </w:r>
            <w:r w:rsidRPr="00D81F65">
              <w:rPr>
                <w:rFonts w:cs="Arial"/>
                <w:color w:val="000000"/>
              </w:rPr>
              <w:t>giornalmente</w:t>
            </w:r>
          </w:p>
        </w:tc>
      </w:tr>
      <w:tr w:rsidR="00AB711A" w:rsidRPr="00A106F4" w14:paraId="08D0D82B" w14:textId="77777777" w:rsidTr="00D81F65">
        <w:trPr>
          <w:trHeight w:val="280"/>
          <w:jc w:val="center"/>
        </w:trPr>
        <w:tc>
          <w:tcPr>
            <w:tcW w:w="5670" w:type="dxa"/>
            <w:tcBorders>
              <w:top w:val="dotted" w:sz="4" w:space="0" w:color="auto"/>
              <w:bottom w:val="dotted" w:sz="4" w:space="0" w:color="auto"/>
            </w:tcBorders>
          </w:tcPr>
          <w:p w14:paraId="6861BE5D" w14:textId="77777777" w:rsidR="00AB711A" w:rsidRPr="00A106F4" w:rsidRDefault="00AB711A" w:rsidP="00FC5DFB">
            <w:r w:rsidRPr="00D81F65">
              <w:sym w:font="Wingdings" w:char="F071"/>
            </w:r>
            <w:r w:rsidRPr="00A106F4">
              <w:t xml:space="preserve"> </w:t>
            </w:r>
            <w:r w:rsidRPr="00D81F65">
              <w:rPr>
                <w:rFonts w:cs="Arial"/>
                <w:color w:val="000000"/>
              </w:rPr>
              <w:t>settimanalmente</w:t>
            </w:r>
          </w:p>
        </w:tc>
      </w:tr>
      <w:tr w:rsidR="00AB711A" w:rsidRPr="00A106F4" w14:paraId="0ECBD90A" w14:textId="77777777" w:rsidTr="00D81F65">
        <w:trPr>
          <w:trHeight w:val="280"/>
          <w:jc w:val="center"/>
        </w:trPr>
        <w:tc>
          <w:tcPr>
            <w:tcW w:w="5670" w:type="dxa"/>
            <w:tcBorders>
              <w:top w:val="dotted" w:sz="4" w:space="0" w:color="auto"/>
              <w:bottom w:val="dotted" w:sz="4" w:space="0" w:color="auto"/>
            </w:tcBorders>
          </w:tcPr>
          <w:p w14:paraId="4F01B00E" w14:textId="77777777" w:rsidR="00AB711A" w:rsidRPr="002C4874" w:rsidRDefault="00AB711A" w:rsidP="00DF4823">
            <w:r w:rsidRPr="00D81F65">
              <w:sym w:font="Wingdings" w:char="F071"/>
            </w:r>
            <w:r w:rsidRPr="00A106F4">
              <w:t xml:space="preserve"> </w:t>
            </w:r>
            <w:r w:rsidRPr="00D81F65">
              <w:rPr>
                <w:rFonts w:cs="Arial"/>
              </w:rPr>
              <w:t xml:space="preserve">*** </w:t>
            </w:r>
            <w:r w:rsidRPr="00D81F65">
              <w:rPr>
                <w:rFonts w:cs="Arial"/>
                <w:i/>
                <w:color w:val="FF6600"/>
                <w:sz w:val="18"/>
                <w:szCs w:val="18"/>
              </w:rPr>
              <w:t>altro da specificare</w:t>
            </w:r>
          </w:p>
        </w:tc>
      </w:tr>
    </w:tbl>
    <w:p w14:paraId="3D5200D7" w14:textId="77777777" w:rsidR="00AB711A" w:rsidRPr="00A106F4" w:rsidRDefault="00AB711A" w:rsidP="00FC5DFB">
      <w:pPr>
        <w:jc w:val="both"/>
        <w:rPr>
          <w:rFonts w:cs="Arial"/>
          <w:color w:val="000000"/>
        </w:rPr>
      </w:pPr>
      <w:r w:rsidRPr="00A106F4">
        <w:rPr>
          <w:rFonts w:cs="Arial"/>
          <w:color w:val="000000"/>
        </w:rPr>
        <w:t>per scritto (anche via posta elettronica certificata –</w:t>
      </w:r>
      <w:proofErr w:type="spellStart"/>
      <w:r w:rsidRPr="00A106F4">
        <w:rPr>
          <w:rFonts w:cs="Arial"/>
          <w:color w:val="000000"/>
        </w:rPr>
        <w:t>pec</w:t>
      </w:r>
      <w:proofErr w:type="spellEnd"/>
      <w:r w:rsidRPr="00A106F4">
        <w:rPr>
          <w:rFonts w:cs="Arial"/>
          <w:color w:val="000000"/>
        </w:rPr>
        <w:t xml:space="preserve">-), sugli adempimenti posti a suo carico con il presente disciplinare. </w:t>
      </w:r>
    </w:p>
    <w:p w14:paraId="0DF71864" w14:textId="77777777" w:rsidR="00AB711A" w:rsidRPr="007D058F" w:rsidRDefault="00AB711A" w:rsidP="00FC5DFB">
      <w:pPr>
        <w:ind w:firstLine="567"/>
        <w:jc w:val="both"/>
        <w:rPr>
          <w:b/>
          <w:smallCaps/>
          <w:color w:val="0000FF"/>
          <w:sz w:val="8"/>
          <w:szCs w:val="8"/>
          <w:u w:val="single"/>
        </w:rPr>
      </w:pPr>
    </w:p>
    <w:p w14:paraId="5B6F7776" w14:textId="77777777" w:rsidR="00AB711A" w:rsidRPr="00A106F4" w:rsidRDefault="00AB711A" w:rsidP="00FC5DFB">
      <w:pPr>
        <w:jc w:val="center"/>
        <w:rPr>
          <w:b/>
        </w:rPr>
      </w:pPr>
      <w:r w:rsidRPr="00A106F4">
        <w:rPr>
          <w:b/>
        </w:rPr>
        <w:t>DETERMINAZIONE DEL COMPENSO</w:t>
      </w:r>
    </w:p>
    <w:p w14:paraId="5E46E07A" w14:textId="77777777" w:rsidR="00AB711A" w:rsidRPr="00A106F4" w:rsidRDefault="00AB711A" w:rsidP="00FC5DFB">
      <w:pPr>
        <w:tabs>
          <w:tab w:val="left" w:pos="426"/>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bCs/>
        </w:rPr>
      </w:pPr>
      <w:r w:rsidRPr="00A106F4">
        <w:rPr>
          <w:bCs/>
        </w:rPr>
        <w:t xml:space="preserve">Il corrispettivo per onorari e spese </w:t>
      </w:r>
      <w:r>
        <w:rPr>
          <w:bCs/>
        </w:rPr>
        <w:t xml:space="preserve">è </w:t>
      </w:r>
      <w:r w:rsidRPr="00A106F4">
        <w:rPr>
          <w:bCs/>
        </w:rPr>
        <w:t xml:space="preserve">fissato </w:t>
      </w:r>
      <w:r>
        <w:rPr>
          <w:bCs/>
        </w:rPr>
        <w:t>in</w:t>
      </w:r>
      <w:r w:rsidRPr="00A106F4">
        <w:rPr>
          <w:b/>
          <w:bCs/>
          <w:color w:val="0000FF"/>
        </w:rPr>
        <w:t xml:space="preserve"> </w:t>
      </w:r>
      <w:r w:rsidRPr="00A106F4">
        <w:rPr>
          <w:bCs/>
        </w:rPr>
        <w:t>Euro</w:t>
      </w:r>
      <w:r w:rsidRPr="00A106F4">
        <w:rPr>
          <w:b/>
          <w:bCs/>
        </w:rPr>
        <w:t xml:space="preserve"> ***,00 ( *** </w:t>
      </w:r>
      <w:r>
        <w:rPr>
          <w:rFonts w:cs="Arial"/>
          <w:i/>
          <w:color w:val="FF6600"/>
          <w:sz w:val="18"/>
          <w:szCs w:val="18"/>
        </w:rPr>
        <w:t xml:space="preserve">in lettere </w:t>
      </w:r>
      <w:r w:rsidRPr="00A106F4">
        <w:rPr>
          <w:b/>
          <w:bCs/>
        </w:rPr>
        <w:t xml:space="preserve">) </w:t>
      </w:r>
      <w:r w:rsidRPr="00A106F4">
        <w:rPr>
          <w:bCs/>
        </w:rPr>
        <w:t>oltre agli Oneri Fiscali di Legge</w:t>
      </w:r>
      <w:r w:rsidRPr="00A106F4">
        <w:rPr>
          <w:b/>
          <w:bCs/>
        </w:rPr>
        <w:t xml:space="preserve"> </w:t>
      </w:r>
      <w:r w:rsidRPr="00A106F4">
        <w:rPr>
          <w:bCs/>
        </w:rPr>
        <w:t xml:space="preserve">ed è da ritenersi immodificabile ai sensi degli articoli 2225 e 2233, primo comma, del codice civile sempre che l’opera non subisca modifiche che comportino maggiori, prolungate ed onerose prestazioni da parte del </w:t>
      </w:r>
      <w:r>
        <w:rPr>
          <w:rFonts w:cs="Arial"/>
          <w:color w:val="000000"/>
        </w:rPr>
        <w:t>responsabile dei l</w:t>
      </w:r>
      <w:r w:rsidRPr="00A106F4">
        <w:rPr>
          <w:rFonts w:cs="Arial"/>
          <w:color w:val="000000"/>
        </w:rPr>
        <w:t xml:space="preserve">avori durante </w:t>
      </w:r>
      <w:r>
        <w:rPr>
          <w:rFonts w:cs="Arial"/>
          <w:color w:val="000000"/>
        </w:rPr>
        <w:t>la realizzazione dell’opera</w:t>
      </w:r>
      <w:r w:rsidRPr="00A106F4">
        <w:rPr>
          <w:rFonts w:cs="Arial"/>
          <w:color w:val="000000"/>
        </w:rPr>
        <w:t>;</w:t>
      </w:r>
    </w:p>
    <w:p w14:paraId="601E96C3" w14:textId="77777777" w:rsidR="00AB711A" w:rsidRPr="007D058F" w:rsidRDefault="00AB711A" w:rsidP="00FC5DFB">
      <w:pPr>
        <w:tabs>
          <w:tab w:val="left" w:pos="426"/>
          <w:tab w:val="left" w:pos="1440"/>
          <w:tab w:val="left" w:pos="2160"/>
          <w:tab w:val="left" w:pos="2880"/>
          <w:tab w:val="left" w:pos="3600"/>
          <w:tab w:val="left" w:pos="4320"/>
          <w:tab w:val="left" w:pos="5040"/>
          <w:tab w:val="left" w:pos="5760"/>
          <w:tab w:val="left" w:pos="6480"/>
          <w:tab w:val="left" w:pos="7200"/>
          <w:tab w:val="left" w:pos="7920"/>
        </w:tabs>
        <w:jc w:val="both"/>
        <w:rPr>
          <w:bCs/>
          <w:sz w:val="8"/>
          <w:szCs w:val="8"/>
        </w:rPr>
      </w:pPr>
    </w:p>
    <w:p w14:paraId="108AAD01" w14:textId="77777777" w:rsidR="00AB711A" w:rsidRPr="00A106F4" w:rsidRDefault="00AB711A" w:rsidP="00FC5DFB">
      <w:pPr>
        <w:tabs>
          <w:tab w:val="left" w:pos="426"/>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bCs/>
        </w:rPr>
      </w:pPr>
      <w:r w:rsidRPr="00A106F4">
        <w:rPr>
          <w:bCs/>
        </w:rPr>
        <w:t xml:space="preserve">L’importo </w:t>
      </w:r>
      <w:r>
        <w:rPr>
          <w:bCs/>
        </w:rPr>
        <w:t>sopra menzionato</w:t>
      </w:r>
      <w:r w:rsidRPr="00A106F4">
        <w:rPr>
          <w:bCs/>
        </w:rPr>
        <w:t>, comprensivo d’onorario e spese, tiene conto in particolare dell’ubicazione d</w:t>
      </w:r>
      <w:r>
        <w:rPr>
          <w:bCs/>
        </w:rPr>
        <w:t xml:space="preserve">el cantiere, della distanza dello </w:t>
      </w:r>
      <w:r w:rsidRPr="00A106F4">
        <w:rPr>
          <w:bCs/>
        </w:rPr>
        <w:t xml:space="preserve">stesso rispetto all’ufficio del </w:t>
      </w:r>
      <w:r>
        <w:rPr>
          <w:rFonts w:cs="Arial"/>
          <w:color w:val="000000"/>
        </w:rPr>
        <w:t>responsabile dei l</w:t>
      </w:r>
      <w:r w:rsidRPr="00A106F4">
        <w:rPr>
          <w:rFonts w:cs="Arial"/>
          <w:color w:val="000000"/>
        </w:rPr>
        <w:t xml:space="preserve">avori durante la </w:t>
      </w:r>
      <w:r>
        <w:rPr>
          <w:rFonts w:cs="Arial"/>
          <w:color w:val="000000"/>
        </w:rPr>
        <w:t>realizzazione dell’opera</w:t>
      </w:r>
      <w:r w:rsidRPr="00A106F4">
        <w:rPr>
          <w:bCs/>
        </w:rPr>
        <w:t>, delle eventuali collaborazioni e dei trasferimenti effettuati per l’espletamento dell’incarico.</w:t>
      </w:r>
    </w:p>
    <w:p w14:paraId="331BC400" w14:textId="77777777" w:rsidR="00AB711A" w:rsidRPr="007D058F" w:rsidRDefault="00AB711A" w:rsidP="00FC5DFB">
      <w:pPr>
        <w:tabs>
          <w:tab w:val="left" w:pos="426"/>
          <w:tab w:val="left" w:pos="1440"/>
          <w:tab w:val="left" w:pos="2160"/>
          <w:tab w:val="left" w:pos="2880"/>
          <w:tab w:val="left" w:pos="3600"/>
          <w:tab w:val="left" w:pos="4320"/>
          <w:tab w:val="left" w:pos="5040"/>
          <w:tab w:val="left" w:pos="5760"/>
          <w:tab w:val="left" w:pos="6480"/>
          <w:tab w:val="left" w:pos="7200"/>
          <w:tab w:val="left" w:pos="7920"/>
        </w:tabs>
        <w:jc w:val="both"/>
        <w:rPr>
          <w:bCs/>
          <w:sz w:val="8"/>
          <w:szCs w:val="8"/>
        </w:rPr>
      </w:pPr>
    </w:p>
    <w:p w14:paraId="4B3AF629" w14:textId="77777777" w:rsidR="00AB711A" w:rsidRPr="00A106F4" w:rsidRDefault="00AB711A" w:rsidP="00FC5DFB">
      <w:pPr>
        <w:tabs>
          <w:tab w:val="left" w:pos="426"/>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bCs/>
        </w:rPr>
      </w:pPr>
      <w:r>
        <w:rPr>
          <w:bCs/>
        </w:rPr>
        <w:t>Il responsabile dei lavori prende atto che non potrà avvalersi di collaborazioni, consulenze … ecc. da parte di</w:t>
      </w:r>
      <w:r w:rsidRPr="00A106F4">
        <w:rPr>
          <w:bCs/>
        </w:rPr>
        <w:t xml:space="preserve"> altri soggetti.</w:t>
      </w:r>
      <w:r>
        <w:rPr>
          <w:bCs/>
        </w:rPr>
        <w:t xml:space="preserve"> L’incarico viene affidato esclusivamente alla sua persona.</w:t>
      </w:r>
    </w:p>
    <w:p w14:paraId="30026BA5" w14:textId="77777777" w:rsidR="00AB711A" w:rsidRPr="007D058F" w:rsidRDefault="00AB711A" w:rsidP="00FC5DFB">
      <w:pPr>
        <w:ind w:firstLine="567"/>
        <w:jc w:val="both"/>
        <w:rPr>
          <w:b/>
          <w:smallCaps/>
          <w:color w:val="0000FF"/>
          <w:sz w:val="8"/>
          <w:szCs w:val="8"/>
          <w:u w:val="single"/>
        </w:rPr>
      </w:pPr>
    </w:p>
    <w:p w14:paraId="67E8703B" w14:textId="77777777" w:rsidR="00AB711A" w:rsidRPr="00A106F4" w:rsidRDefault="00AB711A" w:rsidP="00FC5DFB">
      <w:pPr>
        <w:jc w:val="center"/>
        <w:rPr>
          <w:b/>
          <w:smallCaps/>
          <w:color w:val="0000FF"/>
          <w:u w:val="single"/>
        </w:rPr>
      </w:pPr>
      <w:r w:rsidRPr="00A106F4">
        <w:rPr>
          <w:b/>
        </w:rPr>
        <w:t>MODALITA’ DI CORRESPONSIONE DEL COMPENSO</w:t>
      </w:r>
    </w:p>
    <w:p w14:paraId="5B2678B9" w14:textId="77777777" w:rsidR="00AB711A" w:rsidRDefault="00AB711A" w:rsidP="00FC5DFB">
      <w:pPr>
        <w:tabs>
          <w:tab w:val="left" w:pos="426"/>
          <w:tab w:val="left" w:pos="1440"/>
          <w:tab w:val="left" w:pos="2160"/>
          <w:tab w:val="left" w:pos="2880"/>
          <w:tab w:val="left" w:pos="3600"/>
          <w:tab w:val="left" w:pos="4320"/>
          <w:tab w:val="left" w:pos="5040"/>
          <w:tab w:val="left" w:pos="5760"/>
          <w:tab w:val="left" w:pos="6480"/>
          <w:tab w:val="left" w:pos="7200"/>
          <w:tab w:val="left" w:pos="7920"/>
        </w:tabs>
        <w:jc w:val="both"/>
        <w:rPr>
          <w:bCs/>
        </w:rPr>
      </w:pPr>
      <w:r w:rsidRPr="00A106F4">
        <w:rPr>
          <w:bCs/>
        </w:rPr>
        <w:t xml:space="preserve">Il compenso </w:t>
      </w:r>
      <w:r>
        <w:rPr>
          <w:bCs/>
        </w:rPr>
        <w:t>de</w:t>
      </w:r>
      <w:r w:rsidRPr="00A106F4">
        <w:rPr>
          <w:bCs/>
        </w:rPr>
        <w:t xml:space="preserve">l </w:t>
      </w:r>
      <w:r>
        <w:rPr>
          <w:rFonts w:cs="Arial"/>
          <w:color w:val="000000"/>
        </w:rPr>
        <w:t>responsabile dei l</w:t>
      </w:r>
      <w:r w:rsidRPr="00A106F4">
        <w:rPr>
          <w:rFonts w:cs="Arial"/>
          <w:color w:val="000000"/>
        </w:rPr>
        <w:t>avori</w:t>
      </w:r>
      <w:r w:rsidRPr="00A106F4">
        <w:rPr>
          <w:bCs/>
        </w:rPr>
        <w:t xml:space="preserve">, così come sopra stabilito, </w:t>
      </w:r>
      <w:r>
        <w:rPr>
          <w:bCs/>
        </w:rPr>
        <w:t>viene liquidato nel modo seguente:</w:t>
      </w:r>
    </w:p>
    <w:p w14:paraId="6DF2439F" w14:textId="77777777" w:rsidR="00AB711A" w:rsidRDefault="00AB711A" w:rsidP="00FC5DFB">
      <w:pPr>
        <w:pStyle w:val="Paragrafoelenco"/>
        <w:numPr>
          <w:ilvl w:val="0"/>
          <w:numId w:val="19"/>
        </w:numPr>
        <w:tabs>
          <w:tab w:val="left" w:pos="426"/>
          <w:tab w:val="left" w:pos="1440"/>
          <w:tab w:val="left" w:pos="2160"/>
          <w:tab w:val="left" w:pos="2880"/>
          <w:tab w:val="left" w:pos="3600"/>
          <w:tab w:val="left" w:pos="4320"/>
          <w:tab w:val="left" w:pos="5040"/>
          <w:tab w:val="left" w:pos="5760"/>
          <w:tab w:val="left" w:pos="6480"/>
          <w:tab w:val="left" w:pos="7200"/>
          <w:tab w:val="left" w:pos="7920"/>
        </w:tabs>
        <w:jc w:val="both"/>
        <w:rPr>
          <w:bCs/>
        </w:rPr>
      </w:pPr>
      <w:r w:rsidRPr="00325DEC">
        <w:rPr>
          <w:bCs/>
        </w:rPr>
        <w:t>***</w:t>
      </w:r>
      <w:r>
        <w:rPr>
          <w:bCs/>
        </w:rPr>
        <w:t xml:space="preserve"> </w:t>
      </w:r>
      <w:r>
        <w:rPr>
          <w:bCs/>
          <w:i/>
          <w:color w:val="FF6600"/>
          <w:sz w:val="18"/>
          <w:szCs w:val="18"/>
        </w:rPr>
        <w:t xml:space="preserve">indicare l’importo </w:t>
      </w:r>
      <w:r w:rsidRPr="009C1056">
        <w:rPr>
          <w:bCs/>
        </w:rPr>
        <w:t>alla sottoscrizione del presente disciplinare d’incarico</w:t>
      </w:r>
    </w:p>
    <w:p w14:paraId="0219129E" w14:textId="77777777" w:rsidR="00AB711A" w:rsidRPr="00414C32" w:rsidRDefault="00AB711A" w:rsidP="00414C32">
      <w:pPr>
        <w:pStyle w:val="Paragrafoelenco"/>
        <w:tabs>
          <w:tab w:val="left" w:pos="426"/>
          <w:tab w:val="left" w:pos="1440"/>
          <w:tab w:val="left" w:pos="2160"/>
          <w:tab w:val="left" w:pos="2880"/>
          <w:tab w:val="left" w:pos="3600"/>
          <w:tab w:val="left" w:pos="4320"/>
          <w:tab w:val="left" w:pos="5040"/>
          <w:tab w:val="left" w:pos="5760"/>
          <w:tab w:val="left" w:pos="6480"/>
          <w:tab w:val="left" w:pos="7200"/>
          <w:tab w:val="left" w:pos="7920"/>
        </w:tabs>
        <w:ind w:left="927"/>
        <w:jc w:val="both"/>
        <w:rPr>
          <w:bCs/>
          <w:sz w:val="8"/>
          <w:szCs w:val="8"/>
        </w:rPr>
      </w:pPr>
    </w:p>
    <w:p w14:paraId="16EBE196" w14:textId="77777777" w:rsidR="00AB711A" w:rsidRDefault="00AB711A" w:rsidP="009C1056">
      <w:pPr>
        <w:pStyle w:val="Paragrafoelenco"/>
        <w:numPr>
          <w:ilvl w:val="0"/>
          <w:numId w:val="19"/>
        </w:numPr>
        <w:tabs>
          <w:tab w:val="left" w:pos="426"/>
          <w:tab w:val="left" w:pos="1440"/>
          <w:tab w:val="left" w:pos="2160"/>
          <w:tab w:val="left" w:pos="2880"/>
          <w:tab w:val="left" w:pos="3600"/>
          <w:tab w:val="left" w:pos="4320"/>
          <w:tab w:val="left" w:pos="5040"/>
          <w:tab w:val="left" w:pos="5760"/>
          <w:tab w:val="left" w:pos="6480"/>
          <w:tab w:val="left" w:pos="7200"/>
          <w:tab w:val="left" w:pos="7920"/>
        </w:tabs>
        <w:jc w:val="both"/>
        <w:rPr>
          <w:bCs/>
        </w:rPr>
      </w:pPr>
      <w:r w:rsidRPr="00325DEC">
        <w:rPr>
          <w:bCs/>
        </w:rPr>
        <w:lastRenderedPageBreak/>
        <w:t>***</w:t>
      </w:r>
      <w:r>
        <w:rPr>
          <w:bCs/>
        </w:rPr>
        <w:t xml:space="preserve"> </w:t>
      </w:r>
      <w:r>
        <w:rPr>
          <w:bCs/>
          <w:i/>
          <w:color w:val="FF6600"/>
          <w:sz w:val="18"/>
          <w:szCs w:val="18"/>
        </w:rPr>
        <w:t xml:space="preserve">indicare l’importo </w:t>
      </w:r>
      <w:r>
        <w:rPr>
          <w:bCs/>
        </w:rPr>
        <w:t>alla consegna dell’atto autorizzativo al committente</w:t>
      </w:r>
    </w:p>
    <w:p w14:paraId="7239F515" w14:textId="77777777" w:rsidR="00AB711A" w:rsidRPr="006930F3" w:rsidRDefault="00AB711A" w:rsidP="006930F3">
      <w:pPr>
        <w:tabs>
          <w:tab w:val="left" w:pos="426"/>
          <w:tab w:val="left" w:pos="1440"/>
          <w:tab w:val="left" w:pos="2160"/>
          <w:tab w:val="left" w:pos="2880"/>
          <w:tab w:val="left" w:pos="3600"/>
          <w:tab w:val="left" w:pos="4320"/>
          <w:tab w:val="left" w:pos="5040"/>
          <w:tab w:val="left" w:pos="5760"/>
          <w:tab w:val="left" w:pos="6480"/>
          <w:tab w:val="left" w:pos="7200"/>
          <w:tab w:val="left" w:pos="7920"/>
        </w:tabs>
        <w:jc w:val="both"/>
        <w:rPr>
          <w:bCs/>
          <w:sz w:val="8"/>
          <w:szCs w:val="8"/>
        </w:rPr>
      </w:pPr>
    </w:p>
    <w:p w14:paraId="347C2350" w14:textId="77777777" w:rsidR="00AB711A" w:rsidRPr="00325DEC" w:rsidRDefault="00AB711A" w:rsidP="006930F3">
      <w:pPr>
        <w:pStyle w:val="Paragrafoelenco"/>
        <w:numPr>
          <w:ilvl w:val="0"/>
          <w:numId w:val="19"/>
        </w:numPr>
        <w:tabs>
          <w:tab w:val="left" w:pos="426"/>
          <w:tab w:val="left" w:pos="1440"/>
          <w:tab w:val="left" w:pos="2160"/>
          <w:tab w:val="left" w:pos="2880"/>
          <w:tab w:val="left" w:pos="3600"/>
          <w:tab w:val="left" w:pos="4320"/>
          <w:tab w:val="left" w:pos="5040"/>
          <w:tab w:val="left" w:pos="5760"/>
          <w:tab w:val="left" w:pos="6480"/>
          <w:tab w:val="left" w:pos="7200"/>
          <w:tab w:val="left" w:pos="7920"/>
        </w:tabs>
        <w:jc w:val="both"/>
        <w:rPr>
          <w:bCs/>
        </w:rPr>
      </w:pPr>
      <w:r w:rsidRPr="00325DEC">
        <w:rPr>
          <w:bCs/>
        </w:rPr>
        <w:t>***</w:t>
      </w:r>
      <w:r>
        <w:rPr>
          <w:bCs/>
        </w:rPr>
        <w:t xml:space="preserve"> </w:t>
      </w:r>
      <w:r>
        <w:rPr>
          <w:bCs/>
          <w:i/>
          <w:color w:val="FF6600"/>
          <w:sz w:val="18"/>
          <w:szCs w:val="18"/>
        </w:rPr>
        <w:t xml:space="preserve">indicare l’importo </w:t>
      </w:r>
      <w:r w:rsidRPr="00A61ADE">
        <w:rPr>
          <w:bCs/>
        </w:rPr>
        <w:t>(saldo)</w:t>
      </w:r>
      <w:r>
        <w:rPr>
          <w:bCs/>
          <w:i/>
          <w:color w:val="FF6600"/>
          <w:sz w:val="18"/>
          <w:szCs w:val="18"/>
        </w:rPr>
        <w:t xml:space="preserve"> </w:t>
      </w:r>
      <w:r>
        <w:rPr>
          <w:bCs/>
        </w:rPr>
        <w:t>a 30 giorni dalla consegna dell’atto autorizzativo al committente</w:t>
      </w:r>
    </w:p>
    <w:p w14:paraId="19637122" w14:textId="77777777" w:rsidR="00AB711A" w:rsidRPr="001120E3" w:rsidRDefault="00AB711A" w:rsidP="00FC5DFB">
      <w:pPr>
        <w:ind w:left="20"/>
        <w:jc w:val="center"/>
        <w:rPr>
          <w:b/>
          <w:smallCaps/>
          <w:color w:val="0000FF"/>
          <w:sz w:val="8"/>
          <w:szCs w:val="8"/>
          <w:u w:val="single"/>
        </w:rPr>
      </w:pPr>
    </w:p>
    <w:p w14:paraId="16F7DA41" w14:textId="77777777" w:rsidR="00AB711A" w:rsidRPr="00A106F4" w:rsidRDefault="00AB711A" w:rsidP="00FC5DFB">
      <w:pPr>
        <w:pStyle w:val="Articolo"/>
        <w:tabs>
          <w:tab w:val="clear" w:pos="720"/>
          <w:tab w:val="left" w:pos="426"/>
        </w:tabs>
        <w:rPr>
          <w:bCs/>
          <w:i w:val="0"/>
          <w:sz w:val="20"/>
        </w:rPr>
      </w:pPr>
      <w:r w:rsidRPr="00A106F4">
        <w:rPr>
          <w:rFonts w:cs="Arial"/>
          <w:i w:val="0"/>
          <w:sz w:val="20"/>
        </w:rPr>
        <w:t>ASSUNZIONE DI RESPONSABILITA’</w:t>
      </w:r>
    </w:p>
    <w:p w14:paraId="3D7CAC3B" w14:textId="77777777" w:rsidR="00AB711A" w:rsidRPr="00494FFE" w:rsidRDefault="00AB711A" w:rsidP="00FC5DFB">
      <w:pPr>
        <w:tabs>
          <w:tab w:val="left" w:pos="-1418"/>
          <w:tab w:val="left" w:pos="426"/>
          <w:tab w:val="left" w:pos="1440"/>
          <w:tab w:val="left" w:pos="2160"/>
          <w:tab w:val="left" w:pos="2880"/>
          <w:tab w:val="left" w:pos="3600"/>
          <w:tab w:val="left" w:pos="4320"/>
          <w:tab w:val="left" w:pos="5040"/>
          <w:tab w:val="left" w:pos="5760"/>
          <w:tab w:val="left" w:pos="6480"/>
          <w:tab w:val="left" w:pos="7200"/>
          <w:tab w:val="left" w:pos="7920"/>
        </w:tabs>
        <w:ind w:left="284" w:hanging="284"/>
        <w:jc w:val="both"/>
      </w:pPr>
      <w:r w:rsidRPr="00325DEC">
        <w:rPr>
          <w:bCs/>
        </w:rPr>
        <w:t xml:space="preserve">Il </w:t>
      </w:r>
      <w:r w:rsidRPr="00325DEC">
        <w:rPr>
          <w:rFonts w:cs="Arial"/>
          <w:color w:val="000000"/>
        </w:rPr>
        <w:t>responsabile dei lavori durante la realizzazione del</w:t>
      </w:r>
      <w:r>
        <w:rPr>
          <w:rFonts w:cs="Arial"/>
          <w:color w:val="000000"/>
        </w:rPr>
        <w:t>l</w:t>
      </w:r>
      <w:r w:rsidRPr="00325DEC">
        <w:rPr>
          <w:rFonts w:cs="Arial"/>
          <w:color w:val="000000"/>
        </w:rPr>
        <w:t>’opera</w:t>
      </w:r>
      <w:r w:rsidRPr="00325DEC">
        <w:rPr>
          <w:bCs/>
        </w:rPr>
        <w:t xml:space="preserve"> assume personalmente gli obblighi e le responsabilità attribuitegli dalle norme vigenti in materia di sicurezza, con particolare riguardo agli articoli del decreto relativi ai compiti sopra evidenziati con la spunta nei quadratini prendendo atto delle sanzioni previste dall’articolo 157 nelle parti rig</w:t>
      </w:r>
      <w:r>
        <w:rPr>
          <w:bCs/>
        </w:rPr>
        <w:t>uardanti i compiti di cui sopra.</w:t>
      </w:r>
    </w:p>
    <w:p w14:paraId="72E82B3F" w14:textId="77777777" w:rsidR="00AB711A" w:rsidRPr="001C3060" w:rsidRDefault="00AB711A" w:rsidP="00FC5DFB">
      <w:pPr>
        <w:tabs>
          <w:tab w:val="left" w:pos="-1418"/>
          <w:tab w:val="left" w:pos="426"/>
          <w:tab w:val="left" w:pos="1440"/>
          <w:tab w:val="left" w:pos="2160"/>
          <w:tab w:val="left" w:pos="2880"/>
          <w:tab w:val="left" w:pos="3600"/>
          <w:tab w:val="left" w:pos="4320"/>
          <w:tab w:val="left" w:pos="5040"/>
          <w:tab w:val="left" w:pos="5760"/>
          <w:tab w:val="left" w:pos="6480"/>
          <w:tab w:val="left" w:pos="7200"/>
          <w:tab w:val="left" w:pos="7920"/>
        </w:tabs>
        <w:jc w:val="both"/>
        <w:rPr>
          <w:bCs/>
          <w:sz w:val="8"/>
          <w:szCs w:val="8"/>
        </w:rPr>
      </w:pPr>
    </w:p>
    <w:p w14:paraId="4FD00B98" w14:textId="77777777" w:rsidR="00AB711A" w:rsidRDefault="00AB711A" w:rsidP="00FC5DFB">
      <w:pPr>
        <w:tabs>
          <w:tab w:val="left" w:pos="-1418"/>
          <w:tab w:val="left" w:pos="426"/>
          <w:tab w:val="left" w:pos="1440"/>
          <w:tab w:val="left" w:pos="2160"/>
          <w:tab w:val="left" w:pos="2880"/>
          <w:tab w:val="left" w:pos="3600"/>
          <w:tab w:val="left" w:pos="4320"/>
          <w:tab w:val="left" w:pos="5040"/>
          <w:tab w:val="left" w:pos="5760"/>
          <w:tab w:val="left" w:pos="6480"/>
          <w:tab w:val="left" w:pos="7200"/>
          <w:tab w:val="left" w:pos="7920"/>
        </w:tabs>
        <w:jc w:val="both"/>
        <w:rPr>
          <w:bCs/>
        </w:rPr>
      </w:pPr>
    </w:p>
    <w:p w14:paraId="7B599BDC" w14:textId="77777777" w:rsidR="00AB711A" w:rsidRDefault="00AB711A" w:rsidP="00FC5DFB">
      <w:pPr>
        <w:tabs>
          <w:tab w:val="left" w:pos="-1418"/>
          <w:tab w:val="left" w:pos="426"/>
          <w:tab w:val="left" w:pos="1440"/>
          <w:tab w:val="left" w:pos="2160"/>
          <w:tab w:val="left" w:pos="2880"/>
          <w:tab w:val="left" w:pos="3600"/>
          <w:tab w:val="left" w:pos="4320"/>
          <w:tab w:val="left" w:pos="5040"/>
          <w:tab w:val="left" w:pos="5760"/>
          <w:tab w:val="left" w:pos="6480"/>
          <w:tab w:val="left" w:pos="7200"/>
          <w:tab w:val="left" w:pos="7920"/>
        </w:tabs>
        <w:jc w:val="both"/>
        <w:rPr>
          <w:bCs/>
        </w:rPr>
      </w:pPr>
      <w:r>
        <w:rPr>
          <w:bCs/>
        </w:rPr>
        <w:t>Firma del committente: ……………………………………………………….</w:t>
      </w:r>
    </w:p>
    <w:p w14:paraId="37BD385D" w14:textId="77777777" w:rsidR="00AB711A" w:rsidRPr="001C3060" w:rsidRDefault="00AB711A" w:rsidP="00FC5DFB">
      <w:pPr>
        <w:tabs>
          <w:tab w:val="left" w:pos="-1418"/>
          <w:tab w:val="left" w:pos="426"/>
          <w:tab w:val="left" w:pos="1440"/>
          <w:tab w:val="left" w:pos="2160"/>
          <w:tab w:val="left" w:pos="2880"/>
          <w:tab w:val="left" w:pos="3600"/>
          <w:tab w:val="left" w:pos="4320"/>
          <w:tab w:val="left" w:pos="5040"/>
          <w:tab w:val="left" w:pos="5760"/>
          <w:tab w:val="left" w:pos="6480"/>
          <w:tab w:val="left" w:pos="7200"/>
          <w:tab w:val="left" w:pos="7920"/>
        </w:tabs>
        <w:jc w:val="both"/>
        <w:rPr>
          <w:bCs/>
          <w:sz w:val="8"/>
          <w:szCs w:val="8"/>
        </w:rPr>
      </w:pPr>
    </w:p>
    <w:p w14:paraId="712821EC" w14:textId="77777777" w:rsidR="00AB711A" w:rsidRDefault="00AB711A" w:rsidP="00FC5DFB">
      <w:pPr>
        <w:tabs>
          <w:tab w:val="left" w:pos="-1418"/>
          <w:tab w:val="left" w:pos="426"/>
          <w:tab w:val="left" w:pos="1440"/>
          <w:tab w:val="left" w:pos="2160"/>
          <w:tab w:val="left" w:pos="2880"/>
          <w:tab w:val="left" w:pos="3600"/>
          <w:tab w:val="left" w:pos="4320"/>
          <w:tab w:val="left" w:pos="5040"/>
          <w:tab w:val="left" w:pos="5760"/>
          <w:tab w:val="left" w:pos="6480"/>
          <w:tab w:val="left" w:pos="7200"/>
          <w:tab w:val="left" w:pos="7920"/>
        </w:tabs>
        <w:jc w:val="both"/>
        <w:rPr>
          <w:bCs/>
        </w:rPr>
      </w:pPr>
    </w:p>
    <w:p w14:paraId="2BAA4848" w14:textId="77777777" w:rsidR="00AB711A" w:rsidRPr="007039ED" w:rsidRDefault="00AB711A" w:rsidP="00FC5DFB">
      <w:pPr>
        <w:tabs>
          <w:tab w:val="left" w:pos="-1418"/>
          <w:tab w:val="left" w:pos="426"/>
          <w:tab w:val="left" w:pos="1440"/>
          <w:tab w:val="left" w:pos="2160"/>
          <w:tab w:val="left" w:pos="2880"/>
          <w:tab w:val="left" w:pos="3600"/>
          <w:tab w:val="left" w:pos="4320"/>
          <w:tab w:val="left" w:pos="5040"/>
          <w:tab w:val="left" w:pos="5760"/>
          <w:tab w:val="left" w:pos="6480"/>
          <w:tab w:val="left" w:pos="7200"/>
          <w:tab w:val="left" w:pos="7920"/>
        </w:tabs>
        <w:jc w:val="both"/>
        <w:rPr>
          <w:bCs/>
        </w:rPr>
      </w:pPr>
      <w:r>
        <w:rPr>
          <w:bCs/>
        </w:rPr>
        <w:t>Firma del responsabile dei lavori per accettazione: …………………………………………………………………..</w:t>
      </w:r>
    </w:p>
    <w:sectPr w:rsidR="00AB711A" w:rsidRPr="007039ED" w:rsidSect="00CF1374">
      <w:footerReference w:type="default" r:id="rId7"/>
      <w:headerReference w:type="first" r:id="rId8"/>
      <w:footerReference w:type="first" r:id="rId9"/>
      <w:pgSz w:w="11900" w:h="16840"/>
      <w:pgMar w:top="1701" w:right="1134" w:bottom="1134" w:left="1134" w:header="851"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4BD55" w14:textId="77777777" w:rsidR="00E63A79" w:rsidRDefault="00E63A79">
      <w:r>
        <w:separator/>
      </w:r>
    </w:p>
  </w:endnote>
  <w:endnote w:type="continuationSeparator" w:id="0">
    <w:p w14:paraId="5EEBE2D1" w14:textId="77777777" w:rsidR="00E63A79" w:rsidRDefault="00E63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B2516" w14:textId="77777777" w:rsidR="00AB711A" w:rsidRPr="00182C49" w:rsidRDefault="00AB711A" w:rsidP="00182C49">
    <w:pPr>
      <w:pStyle w:val="Pidipagina"/>
      <w:shd w:val="pct50" w:color="FFFF99" w:fill="auto"/>
      <w:jc w:val="center"/>
      <w:rPr>
        <w:color w:val="006633"/>
        <w:sz w:val="14"/>
        <w:szCs w:val="14"/>
      </w:rPr>
    </w:pPr>
    <w:r w:rsidRPr="00820DD3">
      <w:rPr>
        <w:color w:val="006633"/>
        <w:sz w:val="14"/>
        <w:szCs w:val="14"/>
      </w:rPr>
      <w:t xml:space="preserve">pag. </w:t>
    </w:r>
    <w:r w:rsidRPr="00820DD3">
      <w:rPr>
        <w:rStyle w:val="Numeropagina"/>
        <w:color w:val="006633"/>
        <w:sz w:val="14"/>
        <w:szCs w:val="14"/>
      </w:rPr>
      <w:fldChar w:fldCharType="begin"/>
    </w:r>
    <w:r w:rsidRPr="00820DD3">
      <w:rPr>
        <w:rStyle w:val="Numeropagina"/>
        <w:color w:val="006633"/>
        <w:sz w:val="14"/>
        <w:szCs w:val="14"/>
      </w:rPr>
      <w:instrText xml:space="preserve"> PAGE </w:instrText>
    </w:r>
    <w:r w:rsidRPr="00820DD3">
      <w:rPr>
        <w:rStyle w:val="Numeropagina"/>
        <w:color w:val="006633"/>
        <w:sz w:val="14"/>
        <w:szCs w:val="14"/>
      </w:rPr>
      <w:fldChar w:fldCharType="separate"/>
    </w:r>
    <w:r>
      <w:rPr>
        <w:rStyle w:val="Numeropagina"/>
        <w:noProof/>
        <w:color w:val="006633"/>
        <w:sz w:val="14"/>
        <w:szCs w:val="14"/>
      </w:rPr>
      <w:t>3</w:t>
    </w:r>
    <w:r w:rsidRPr="00820DD3">
      <w:rPr>
        <w:rStyle w:val="Numeropagina"/>
        <w:color w:val="006633"/>
        <w:sz w:val="14"/>
        <w:szCs w:val="14"/>
      </w:rPr>
      <w:fldChar w:fldCharType="end"/>
    </w:r>
    <w:r w:rsidRPr="00820DD3">
      <w:rPr>
        <w:color w:val="006633"/>
        <w:sz w:val="14"/>
        <w:szCs w:val="14"/>
      </w:rPr>
      <w:t xml:space="preserve"> di pag. </w:t>
    </w:r>
    <w:r w:rsidRPr="00820DD3">
      <w:rPr>
        <w:rStyle w:val="Numeropagina"/>
        <w:color w:val="006633"/>
        <w:sz w:val="14"/>
        <w:szCs w:val="14"/>
      </w:rPr>
      <w:fldChar w:fldCharType="begin"/>
    </w:r>
    <w:r w:rsidRPr="00820DD3">
      <w:rPr>
        <w:rStyle w:val="Numeropagina"/>
        <w:color w:val="006633"/>
        <w:sz w:val="14"/>
        <w:szCs w:val="14"/>
      </w:rPr>
      <w:instrText xml:space="preserve"> NUMPAGES </w:instrText>
    </w:r>
    <w:r w:rsidRPr="00820DD3">
      <w:rPr>
        <w:rStyle w:val="Numeropagina"/>
        <w:color w:val="006633"/>
        <w:sz w:val="14"/>
        <w:szCs w:val="14"/>
      </w:rPr>
      <w:fldChar w:fldCharType="separate"/>
    </w:r>
    <w:r>
      <w:rPr>
        <w:rStyle w:val="Numeropagina"/>
        <w:noProof/>
        <w:color w:val="006633"/>
        <w:sz w:val="14"/>
        <w:szCs w:val="14"/>
      </w:rPr>
      <w:t>7</w:t>
    </w:r>
    <w:r w:rsidRPr="00820DD3">
      <w:rPr>
        <w:rStyle w:val="Numeropagina"/>
        <w:color w:val="006633"/>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EAD5F" w14:textId="77777777" w:rsidR="00AB711A" w:rsidRPr="00182C49" w:rsidRDefault="00AB711A" w:rsidP="00182C49">
    <w:pPr>
      <w:pStyle w:val="Pidipagina"/>
      <w:shd w:val="pct50" w:color="FFFF99" w:fill="auto"/>
      <w:jc w:val="center"/>
      <w:rPr>
        <w:color w:val="006633"/>
        <w:sz w:val="14"/>
        <w:szCs w:val="14"/>
      </w:rPr>
    </w:pPr>
    <w:r w:rsidRPr="00820DD3">
      <w:rPr>
        <w:color w:val="006633"/>
        <w:sz w:val="14"/>
        <w:szCs w:val="14"/>
      </w:rPr>
      <w:t xml:space="preserve">pag. </w:t>
    </w:r>
    <w:r w:rsidRPr="00820DD3">
      <w:rPr>
        <w:rStyle w:val="Numeropagina"/>
        <w:color w:val="006633"/>
        <w:sz w:val="14"/>
        <w:szCs w:val="14"/>
      </w:rPr>
      <w:fldChar w:fldCharType="begin"/>
    </w:r>
    <w:r w:rsidRPr="00820DD3">
      <w:rPr>
        <w:rStyle w:val="Numeropagina"/>
        <w:color w:val="006633"/>
        <w:sz w:val="14"/>
        <w:szCs w:val="14"/>
      </w:rPr>
      <w:instrText xml:space="preserve"> PAGE </w:instrText>
    </w:r>
    <w:r w:rsidRPr="00820DD3">
      <w:rPr>
        <w:rStyle w:val="Numeropagina"/>
        <w:color w:val="006633"/>
        <w:sz w:val="14"/>
        <w:szCs w:val="14"/>
      </w:rPr>
      <w:fldChar w:fldCharType="separate"/>
    </w:r>
    <w:r>
      <w:rPr>
        <w:rStyle w:val="Numeropagina"/>
        <w:noProof/>
        <w:color w:val="006633"/>
        <w:sz w:val="14"/>
        <w:szCs w:val="14"/>
      </w:rPr>
      <w:t>1</w:t>
    </w:r>
    <w:r w:rsidRPr="00820DD3">
      <w:rPr>
        <w:rStyle w:val="Numeropagina"/>
        <w:color w:val="006633"/>
        <w:sz w:val="14"/>
        <w:szCs w:val="14"/>
      </w:rPr>
      <w:fldChar w:fldCharType="end"/>
    </w:r>
    <w:r w:rsidRPr="00820DD3">
      <w:rPr>
        <w:color w:val="006633"/>
        <w:sz w:val="14"/>
        <w:szCs w:val="14"/>
      </w:rPr>
      <w:t xml:space="preserve"> di pag. </w:t>
    </w:r>
    <w:r w:rsidRPr="00820DD3">
      <w:rPr>
        <w:rStyle w:val="Numeropagina"/>
        <w:color w:val="006633"/>
        <w:sz w:val="14"/>
        <w:szCs w:val="14"/>
      </w:rPr>
      <w:fldChar w:fldCharType="begin"/>
    </w:r>
    <w:r w:rsidRPr="00820DD3">
      <w:rPr>
        <w:rStyle w:val="Numeropagina"/>
        <w:color w:val="006633"/>
        <w:sz w:val="14"/>
        <w:szCs w:val="14"/>
      </w:rPr>
      <w:instrText xml:space="preserve"> NUMPAGES </w:instrText>
    </w:r>
    <w:r w:rsidRPr="00820DD3">
      <w:rPr>
        <w:rStyle w:val="Numeropagina"/>
        <w:color w:val="006633"/>
        <w:sz w:val="14"/>
        <w:szCs w:val="14"/>
      </w:rPr>
      <w:fldChar w:fldCharType="separate"/>
    </w:r>
    <w:r>
      <w:rPr>
        <w:rStyle w:val="Numeropagina"/>
        <w:noProof/>
        <w:color w:val="006633"/>
        <w:sz w:val="14"/>
        <w:szCs w:val="14"/>
      </w:rPr>
      <w:t>1</w:t>
    </w:r>
    <w:r w:rsidRPr="00820DD3">
      <w:rPr>
        <w:rStyle w:val="Numeropagina"/>
        <w:color w:val="006633"/>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48EE4" w14:textId="77777777" w:rsidR="00E63A79" w:rsidRDefault="00E63A79">
      <w:r>
        <w:separator/>
      </w:r>
    </w:p>
  </w:footnote>
  <w:footnote w:type="continuationSeparator" w:id="0">
    <w:p w14:paraId="68EF49D0" w14:textId="77777777" w:rsidR="00E63A79" w:rsidRDefault="00E63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dotted" w:sz="4" w:space="0" w:color="auto"/>
        <w:left w:val="dotted" w:sz="4" w:space="0" w:color="auto"/>
        <w:bottom w:val="dotted" w:sz="4" w:space="0" w:color="auto"/>
        <w:right w:val="dotted" w:sz="4" w:space="0" w:color="auto"/>
      </w:tblBorders>
      <w:tblLayout w:type="fixed"/>
      <w:tblLook w:val="00A0" w:firstRow="1" w:lastRow="0" w:firstColumn="1" w:lastColumn="0" w:noHBand="0" w:noVBand="0"/>
    </w:tblPr>
    <w:tblGrid>
      <w:gridCol w:w="9848"/>
    </w:tblGrid>
    <w:tr w:rsidR="00AB711A" w:rsidRPr="0075403D" w14:paraId="0C5C4473" w14:textId="77777777" w:rsidTr="0075403D">
      <w:tc>
        <w:tcPr>
          <w:tcW w:w="9848" w:type="dxa"/>
          <w:tcBorders>
            <w:top w:val="dotted" w:sz="4" w:space="0" w:color="auto"/>
            <w:bottom w:val="dotted" w:sz="4" w:space="0" w:color="auto"/>
          </w:tcBorders>
        </w:tcPr>
        <w:p w14:paraId="45E20EBD" w14:textId="20E300F8" w:rsidR="00AB711A" w:rsidRPr="0075403D" w:rsidRDefault="00AB711A" w:rsidP="00281AA5">
          <w:pPr>
            <w:pStyle w:val="Intestazione"/>
            <w:jc w:val="center"/>
            <w:rPr>
              <w:color w:val="006633"/>
              <w:sz w:val="14"/>
              <w:szCs w:val="14"/>
            </w:rPr>
          </w:pPr>
          <w:r>
            <w:rPr>
              <w:color w:val="006633"/>
              <w:sz w:val="14"/>
              <w:szCs w:val="14"/>
            </w:rPr>
            <w:t xml:space="preserve"> </w:t>
          </w:r>
        </w:p>
      </w:tc>
    </w:tr>
  </w:tbl>
  <w:p w14:paraId="4ABAB6CF" w14:textId="77777777" w:rsidR="00AB711A" w:rsidRPr="009D79AD" w:rsidRDefault="00AB711A" w:rsidP="00735061">
    <w:pPr>
      <w:pStyle w:val="Intestazione"/>
      <w:rPr>
        <w:color w:val="006633"/>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27AD"/>
    <w:multiLevelType w:val="hybridMultilevel"/>
    <w:tmpl w:val="87D0B72E"/>
    <w:lvl w:ilvl="0" w:tplc="6ECC1550">
      <w:start w:val="3"/>
      <w:numFmt w:val="lowerLetter"/>
      <w:lvlText w:val="%1)"/>
      <w:lvlJc w:val="left"/>
      <w:pPr>
        <w:ind w:left="927"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73D5717"/>
    <w:multiLevelType w:val="hybridMultilevel"/>
    <w:tmpl w:val="67102C3E"/>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0791ED5"/>
    <w:multiLevelType w:val="hybridMultilevel"/>
    <w:tmpl w:val="172EADA4"/>
    <w:lvl w:ilvl="0" w:tplc="25C8AD68">
      <w:start w:val="1"/>
      <w:numFmt w:val="decimal"/>
      <w:lvlText w:val="%1)"/>
      <w:lvlJc w:val="left"/>
      <w:pPr>
        <w:ind w:left="1211" w:hanging="360"/>
      </w:pPr>
      <w:rPr>
        <w:rFonts w:cs="Times New Roman" w:hint="default"/>
      </w:rPr>
    </w:lvl>
    <w:lvl w:ilvl="1" w:tplc="04100019" w:tentative="1">
      <w:start w:val="1"/>
      <w:numFmt w:val="lowerLetter"/>
      <w:lvlText w:val="%2."/>
      <w:lvlJc w:val="left"/>
      <w:pPr>
        <w:ind w:left="1931" w:hanging="360"/>
      </w:pPr>
      <w:rPr>
        <w:rFonts w:cs="Times New Roman"/>
      </w:rPr>
    </w:lvl>
    <w:lvl w:ilvl="2" w:tplc="0410001B" w:tentative="1">
      <w:start w:val="1"/>
      <w:numFmt w:val="lowerRoman"/>
      <w:lvlText w:val="%3."/>
      <w:lvlJc w:val="right"/>
      <w:pPr>
        <w:ind w:left="2651" w:hanging="180"/>
      </w:pPr>
      <w:rPr>
        <w:rFonts w:cs="Times New Roman"/>
      </w:rPr>
    </w:lvl>
    <w:lvl w:ilvl="3" w:tplc="0410000F" w:tentative="1">
      <w:start w:val="1"/>
      <w:numFmt w:val="decimal"/>
      <w:lvlText w:val="%4."/>
      <w:lvlJc w:val="left"/>
      <w:pPr>
        <w:ind w:left="3371" w:hanging="360"/>
      </w:pPr>
      <w:rPr>
        <w:rFonts w:cs="Times New Roman"/>
      </w:rPr>
    </w:lvl>
    <w:lvl w:ilvl="4" w:tplc="04100019" w:tentative="1">
      <w:start w:val="1"/>
      <w:numFmt w:val="lowerLetter"/>
      <w:lvlText w:val="%5."/>
      <w:lvlJc w:val="left"/>
      <w:pPr>
        <w:ind w:left="4091" w:hanging="360"/>
      </w:pPr>
      <w:rPr>
        <w:rFonts w:cs="Times New Roman"/>
      </w:rPr>
    </w:lvl>
    <w:lvl w:ilvl="5" w:tplc="0410001B" w:tentative="1">
      <w:start w:val="1"/>
      <w:numFmt w:val="lowerRoman"/>
      <w:lvlText w:val="%6."/>
      <w:lvlJc w:val="right"/>
      <w:pPr>
        <w:ind w:left="4811" w:hanging="180"/>
      </w:pPr>
      <w:rPr>
        <w:rFonts w:cs="Times New Roman"/>
      </w:rPr>
    </w:lvl>
    <w:lvl w:ilvl="6" w:tplc="0410000F" w:tentative="1">
      <w:start w:val="1"/>
      <w:numFmt w:val="decimal"/>
      <w:lvlText w:val="%7."/>
      <w:lvlJc w:val="left"/>
      <w:pPr>
        <w:ind w:left="5531" w:hanging="360"/>
      </w:pPr>
      <w:rPr>
        <w:rFonts w:cs="Times New Roman"/>
      </w:rPr>
    </w:lvl>
    <w:lvl w:ilvl="7" w:tplc="04100019" w:tentative="1">
      <w:start w:val="1"/>
      <w:numFmt w:val="lowerLetter"/>
      <w:lvlText w:val="%8."/>
      <w:lvlJc w:val="left"/>
      <w:pPr>
        <w:ind w:left="6251" w:hanging="360"/>
      </w:pPr>
      <w:rPr>
        <w:rFonts w:cs="Times New Roman"/>
      </w:rPr>
    </w:lvl>
    <w:lvl w:ilvl="8" w:tplc="0410001B" w:tentative="1">
      <w:start w:val="1"/>
      <w:numFmt w:val="lowerRoman"/>
      <w:lvlText w:val="%9."/>
      <w:lvlJc w:val="right"/>
      <w:pPr>
        <w:ind w:left="6971" w:hanging="180"/>
      </w:pPr>
      <w:rPr>
        <w:rFonts w:cs="Times New Roman"/>
      </w:rPr>
    </w:lvl>
  </w:abstractNum>
  <w:abstractNum w:abstractNumId="3" w15:restartNumberingAfterBreak="0">
    <w:nsid w:val="13611C5F"/>
    <w:multiLevelType w:val="hybridMultilevel"/>
    <w:tmpl w:val="ECF64122"/>
    <w:lvl w:ilvl="0" w:tplc="ABB6049A">
      <w:start w:val="1"/>
      <w:numFmt w:val="lowerLetter"/>
      <w:lvlText w:val="%1)"/>
      <w:lvlJc w:val="left"/>
      <w:pPr>
        <w:ind w:left="927" w:hanging="360"/>
      </w:pPr>
      <w:rPr>
        <w:rFonts w:cs="Times New Roman" w:hint="default"/>
      </w:rPr>
    </w:lvl>
    <w:lvl w:ilvl="1" w:tplc="04100019" w:tentative="1">
      <w:start w:val="1"/>
      <w:numFmt w:val="lowerLetter"/>
      <w:lvlText w:val="%2."/>
      <w:lvlJc w:val="left"/>
      <w:pPr>
        <w:ind w:left="1647" w:hanging="360"/>
      </w:pPr>
      <w:rPr>
        <w:rFonts w:cs="Times New Roman"/>
      </w:rPr>
    </w:lvl>
    <w:lvl w:ilvl="2" w:tplc="0410001B" w:tentative="1">
      <w:start w:val="1"/>
      <w:numFmt w:val="lowerRoman"/>
      <w:lvlText w:val="%3."/>
      <w:lvlJc w:val="right"/>
      <w:pPr>
        <w:ind w:left="2367" w:hanging="180"/>
      </w:pPr>
      <w:rPr>
        <w:rFonts w:cs="Times New Roman"/>
      </w:rPr>
    </w:lvl>
    <w:lvl w:ilvl="3" w:tplc="0410000F" w:tentative="1">
      <w:start w:val="1"/>
      <w:numFmt w:val="decimal"/>
      <w:lvlText w:val="%4."/>
      <w:lvlJc w:val="left"/>
      <w:pPr>
        <w:ind w:left="3087" w:hanging="360"/>
      </w:pPr>
      <w:rPr>
        <w:rFonts w:cs="Times New Roman"/>
      </w:rPr>
    </w:lvl>
    <w:lvl w:ilvl="4" w:tplc="04100019" w:tentative="1">
      <w:start w:val="1"/>
      <w:numFmt w:val="lowerLetter"/>
      <w:lvlText w:val="%5."/>
      <w:lvlJc w:val="left"/>
      <w:pPr>
        <w:ind w:left="3807" w:hanging="360"/>
      </w:pPr>
      <w:rPr>
        <w:rFonts w:cs="Times New Roman"/>
      </w:rPr>
    </w:lvl>
    <w:lvl w:ilvl="5" w:tplc="0410001B" w:tentative="1">
      <w:start w:val="1"/>
      <w:numFmt w:val="lowerRoman"/>
      <w:lvlText w:val="%6."/>
      <w:lvlJc w:val="right"/>
      <w:pPr>
        <w:ind w:left="4527" w:hanging="180"/>
      </w:pPr>
      <w:rPr>
        <w:rFonts w:cs="Times New Roman"/>
      </w:rPr>
    </w:lvl>
    <w:lvl w:ilvl="6" w:tplc="0410000F" w:tentative="1">
      <w:start w:val="1"/>
      <w:numFmt w:val="decimal"/>
      <w:lvlText w:val="%7."/>
      <w:lvlJc w:val="left"/>
      <w:pPr>
        <w:ind w:left="5247" w:hanging="360"/>
      </w:pPr>
      <w:rPr>
        <w:rFonts w:cs="Times New Roman"/>
      </w:rPr>
    </w:lvl>
    <w:lvl w:ilvl="7" w:tplc="04100019" w:tentative="1">
      <w:start w:val="1"/>
      <w:numFmt w:val="lowerLetter"/>
      <w:lvlText w:val="%8."/>
      <w:lvlJc w:val="left"/>
      <w:pPr>
        <w:ind w:left="5967" w:hanging="360"/>
      </w:pPr>
      <w:rPr>
        <w:rFonts w:cs="Times New Roman"/>
      </w:rPr>
    </w:lvl>
    <w:lvl w:ilvl="8" w:tplc="0410001B" w:tentative="1">
      <w:start w:val="1"/>
      <w:numFmt w:val="lowerRoman"/>
      <w:lvlText w:val="%9."/>
      <w:lvlJc w:val="right"/>
      <w:pPr>
        <w:ind w:left="6687" w:hanging="180"/>
      </w:pPr>
      <w:rPr>
        <w:rFonts w:cs="Times New Roman"/>
      </w:rPr>
    </w:lvl>
  </w:abstractNum>
  <w:abstractNum w:abstractNumId="4" w15:restartNumberingAfterBreak="0">
    <w:nsid w:val="23F76938"/>
    <w:multiLevelType w:val="hybridMultilevel"/>
    <w:tmpl w:val="1E423AB8"/>
    <w:lvl w:ilvl="0" w:tplc="00170410">
      <w:start w:val="1"/>
      <w:numFmt w:val="lowerLetter"/>
      <w:lvlText w:val="%1)"/>
      <w:lvlJc w:val="left"/>
      <w:pPr>
        <w:tabs>
          <w:tab w:val="num" w:pos="720"/>
        </w:tabs>
        <w:ind w:left="720" w:hanging="360"/>
      </w:pPr>
      <w:rPr>
        <w:rFonts w:cs="Times New Roman" w:hint="default"/>
      </w:rPr>
    </w:lvl>
    <w:lvl w:ilvl="1" w:tplc="00190410" w:tentative="1">
      <w:start w:val="1"/>
      <w:numFmt w:val="lowerLetter"/>
      <w:lvlText w:val="%2."/>
      <w:lvlJc w:val="left"/>
      <w:pPr>
        <w:tabs>
          <w:tab w:val="num" w:pos="1440"/>
        </w:tabs>
        <w:ind w:left="1440" w:hanging="360"/>
      </w:pPr>
      <w:rPr>
        <w:rFonts w:cs="Times New Roman"/>
      </w:rPr>
    </w:lvl>
    <w:lvl w:ilvl="2" w:tplc="001B0410" w:tentative="1">
      <w:start w:val="1"/>
      <w:numFmt w:val="lowerRoman"/>
      <w:lvlText w:val="%3."/>
      <w:lvlJc w:val="right"/>
      <w:pPr>
        <w:tabs>
          <w:tab w:val="num" w:pos="2160"/>
        </w:tabs>
        <w:ind w:left="2160" w:hanging="180"/>
      </w:pPr>
      <w:rPr>
        <w:rFonts w:cs="Times New Roman"/>
      </w:rPr>
    </w:lvl>
    <w:lvl w:ilvl="3" w:tplc="000F0410" w:tentative="1">
      <w:start w:val="1"/>
      <w:numFmt w:val="decimal"/>
      <w:lvlText w:val="%4."/>
      <w:lvlJc w:val="left"/>
      <w:pPr>
        <w:tabs>
          <w:tab w:val="num" w:pos="2880"/>
        </w:tabs>
        <w:ind w:left="2880" w:hanging="360"/>
      </w:pPr>
      <w:rPr>
        <w:rFonts w:cs="Times New Roman"/>
      </w:rPr>
    </w:lvl>
    <w:lvl w:ilvl="4" w:tplc="00190410" w:tentative="1">
      <w:start w:val="1"/>
      <w:numFmt w:val="lowerLetter"/>
      <w:lvlText w:val="%5."/>
      <w:lvlJc w:val="left"/>
      <w:pPr>
        <w:tabs>
          <w:tab w:val="num" w:pos="3600"/>
        </w:tabs>
        <w:ind w:left="3600" w:hanging="360"/>
      </w:pPr>
      <w:rPr>
        <w:rFonts w:cs="Times New Roman"/>
      </w:rPr>
    </w:lvl>
    <w:lvl w:ilvl="5" w:tplc="001B0410" w:tentative="1">
      <w:start w:val="1"/>
      <w:numFmt w:val="lowerRoman"/>
      <w:lvlText w:val="%6."/>
      <w:lvlJc w:val="right"/>
      <w:pPr>
        <w:tabs>
          <w:tab w:val="num" w:pos="4320"/>
        </w:tabs>
        <w:ind w:left="4320" w:hanging="180"/>
      </w:pPr>
      <w:rPr>
        <w:rFonts w:cs="Times New Roman"/>
      </w:rPr>
    </w:lvl>
    <w:lvl w:ilvl="6" w:tplc="000F0410" w:tentative="1">
      <w:start w:val="1"/>
      <w:numFmt w:val="decimal"/>
      <w:lvlText w:val="%7."/>
      <w:lvlJc w:val="left"/>
      <w:pPr>
        <w:tabs>
          <w:tab w:val="num" w:pos="5040"/>
        </w:tabs>
        <w:ind w:left="5040" w:hanging="360"/>
      </w:pPr>
      <w:rPr>
        <w:rFonts w:cs="Times New Roman"/>
      </w:rPr>
    </w:lvl>
    <w:lvl w:ilvl="7" w:tplc="00190410" w:tentative="1">
      <w:start w:val="1"/>
      <w:numFmt w:val="lowerLetter"/>
      <w:lvlText w:val="%8."/>
      <w:lvlJc w:val="left"/>
      <w:pPr>
        <w:tabs>
          <w:tab w:val="num" w:pos="5760"/>
        </w:tabs>
        <w:ind w:left="5760" w:hanging="360"/>
      </w:pPr>
      <w:rPr>
        <w:rFonts w:cs="Times New Roman"/>
      </w:rPr>
    </w:lvl>
    <w:lvl w:ilvl="8" w:tplc="001B0410" w:tentative="1">
      <w:start w:val="1"/>
      <w:numFmt w:val="lowerRoman"/>
      <w:lvlText w:val="%9."/>
      <w:lvlJc w:val="right"/>
      <w:pPr>
        <w:tabs>
          <w:tab w:val="num" w:pos="6480"/>
        </w:tabs>
        <w:ind w:left="6480" w:hanging="180"/>
      </w:pPr>
      <w:rPr>
        <w:rFonts w:cs="Times New Roman"/>
      </w:rPr>
    </w:lvl>
  </w:abstractNum>
  <w:abstractNum w:abstractNumId="5" w15:restartNumberingAfterBreak="0">
    <w:nsid w:val="2BEB1BBD"/>
    <w:multiLevelType w:val="singleLevel"/>
    <w:tmpl w:val="DB669328"/>
    <w:lvl w:ilvl="0">
      <w:start w:val="1"/>
      <w:numFmt w:val="decimal"/>
      <w:lvlText w:val="%1."/>
      <w:lvlJc w:val="left"/>
      <w:pPr>
        <w:tabs>
          <w:tab w:val="num" w:pos="360"/>
        </w:tabs>
        <w:ind w:left="360" w:hanging="360"/>
      </w:pPr>
      <w:rPr>
        <w:rFonts w:cs="Times New Roman"/>
      </w:rPr>
    </w:lvl>
  </w:abstractNum>
  <w:abstractNum w:abstractNumId="6" w15:restartNumberingAfterBreak="0">
    <w:nsid w:val="33324A53"/>
    <w:multiLevelType w:val="singleLevel"/>
    <w:tmpl w:val="8750A8E2"/>
    <w:lvl w:ilvl="0">
      <w:start w:val="1"/>
      <w:numFmt w:val="decimal"/>
      <w:lvlText w:val="%1."/>
      <w:lvlJc w:val="left"/>
      <w:pPr>
        <w:tabs>
          <w:tab w:val="num" w:pos="360"/>
        </w:tabs>
        <w:ind w:left="360" w:hanging="360"/>
      </w:pPr>
      <w:rPr>
        <w:rFonts w:cs="Times New Roman"/>
      </w:rPr>
    </w:lvl>
  </w:abstractNum>
  <w:abstractNum w:abstractNumId="7" w15:restartNumberingAfterBreak="0">
    <w:nsid w:val="35A82F19"/>
    <w:multiLevelType w:val="hybridMultilevel"/>
    <w:tmpl w:val="E7E84982"/>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42CF4A15"/>
    <w:multiLevelType w:val="hybridMultilevel"/>
    <w:tmpl w:val="C85C07C6"/>
    <w:lvl w:ilvl="0" w:tplc="9C4EEF44">
      <w:start w:val="1"/>
      <w:numFmt w:val="lowerLetter"/>
      <w:lvlText w:val="%1)"/>
      <w:lvlJc w:val="left"/>
      <w:pPr>
        <w:ind w:left="927" w:hanging="360"/>
      </w:pPr>
      <w:rPr>
        <w:rFonts w:cs="Times New Roman" w:hint="default"/>
      </w:rPr>
    </w:lvl>
    <w:lvl w:ilvl="1" w:tplc="04100019" w:tentative="1">
      <w:start w:val="1"/>
      <w:numFmt w:val="lowerLetter"/>
      <w:lvlText w:val="%2."/>
      <w:lvlJc w:val="left"/>
      <w:pPr>
        <w:ind w:left="1647" w:hanging="360"/>
      </w:pPr>
      <w:rPr>
        <w:rFonts w:cs="Times New Roman"/>
      </w:rPr>
    </w:lvl>
    <w:lvl w:ilvl="2" w:tplc="0410001B" w:tentative="1">
      <w:start w:val="1"/>
      <w:numFmt w:val="lowerRoman"/>
      <w:lvlText w:val="%3."/>
      <w:lvlJc w:val="right"/>
      <w:pPr>
        <w:ind w:left="2367" w:hanging="180"/>
      </w:pPr>
      <w:rPr>
        <w:rFonts w:cs="Times New Roman"/>
      </w:rPr>
    </w:lvl>
    <w:lvl w:ilvl="3" w:tplc="0410000F" w:tentative="1">
      <w:start w:val="1"/>
      <w:numFmt w:val="decimal"/>
      <w:lvlText w:val="%4."/>
      <w:lvlJc w:val="left"/>
      <w:pPr>
        <w:ind w:left="3087" w:hanging="360"/>
      </w:pPr>
      <w:rPr>
        <w:rFonts w:cs="Times New Roman"/>
      </w:rPr>
    </w:lvl>
    <w:lvl w:ilvl="4" w:tplc="04100019" w:tentative="1">
      <w:start w:val="1"/>
      <w:numFmt w:val="lowerLetter"/>
      <w:lvlText w:val="%5."/>
      <w:lvlJc w:val="left"/>
      <w:pPr>
        <w:ind w:left="3807" w:hanging="360"/>
      </w:pPr>
      <w:rPr>
        <w:rFonts w:cs="Times New Roman"/>
      </w:rPr>
    </w:lvl>
    <w:lvl w:ilvl="5" w:tplc="0410001B" w:tentative="1">
      <w:start w:val="1"/>
      <w:numFmt w:val="lowerRoman"/>
      <w:lvlText w:val="%6."/>
      <w:lvlJc w:val="right"/>
      <w:pPr>
        <w:ind w:left="4527" w:hanging="180"/>
      </w:pPr>
      <w:rPr>
        <w:rFonts w:cs="Times New Roman"/>
      </w:rPr>
    </w:lvl>
    <w:lvl w:ilvl="6" w:tplc="0410000F" w:tentative="1">
      <w:start w:val="1"/>
      <w:numFmt w:val="decimal"/>
      <w:lvlText w:val="%7."/>
      <w:lvlJc w:val="left"/>
      <w:pPr>
        <w:ind w:left="5247" w:hanging="360"/>
      </w:pPr>
      <w:rPr>
        <w:rFonts w:cs="Times New Roman"/>
      </w:rPr>
    </w:lvl>
    <w:lvl w:ilvl="7" w:tplc="04100019" w:tentative="1">
      <w:start w:val="1"/>
      <w:numFmt w:val="lowerLetter"/>
      <w:lvlText w:val="%8."/>
      <w:lvlJc w:val="left"/>
      <w:pPr>
        <w:ind w:left="5967" w:hanging="360"/>
      </w:pPr>
      <w:rPr>
        <w:rFonts w:cs="Times New Roman"/>
      </w:rPr>
    </w:lvl>
    <w:lvl w:ilvl="8" w:tplc="0410001B" w:tentative="1">
      <w:start w:val="1"/>
      <w:numFmt w:val="lowerRoman"/>
      <w:lvlText w:val="%9."/>
      <w:lvlJc w:val="right"/>
      <w:pPr>
        <w:ind w:left="6687" w:hanging="180"/>
      </w:pPr>
      <w:rPr>
        <w:rFonts w:cs="Times New Roman"/>
      </w:rPr>
    </w:lvl>
  </w:abstractNum>
  <w:abstractNum w:abstractNumId="9" w15:restartNumberingAfterBreak="0">
    <w:nsid w:val="43154BE2"/>
    <w:multiLevelType w:val="hybridMultilevel"/>
    <w:tmpl w:val="7D20B162"/>
    <w:lvl w:ilvl="0" w:tplc="7B120296">
      <w:start w:val="1"/>
      <w:numFmt w:val="lowerLetter"/>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10" w15:restartNumberingAfterBreak="0">
    <w:nsid w:val="4A5144D4"/>
    <w:multiLevelType w:val="hybridMultilevel"/>
    <w:tmpl w:val="1DC21330"/>
    <w:lvl w:ilvl="0" w:tplc="CCEACA0E">
      <w:start w:val="1"/>
      <w:numFmt w:val="decimal"/>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11" w15:restartNumberingAfterBreak="0">
    <w:nsid w:val="4DF85ED6"/>
    <w:multiLevelType w:val="hybridMultilevel"/>
    <w:tmpl w:val="1DC21330"/>
    <w:lvl w:ilvl="0" w:tplc="CCEACA0E">
      <w:start w:val="1"/>
      <w:numFmt w:val="decimal"/>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12" w15:restartNumberingAfterBreak="0">
    <w:nsid w:val="51086835"/>
    <w:multiLevelType w:val="hybridMultilevel"/>
    <w:tmpl w:val="F8AA36A8"/>
    <w:lvl w:ilvl="0" w:tplc="52FAD460">
      <w:start w:val="15"/>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59357EB2"/>
    <w:multiLevelType w:val="hybridMultilevel"/>
    <w:tmpl w:val="05EC7D70"/>
    <w:lvl w:ilvl="0" w:tplc="AD6ED7E4">
      <w:start w:val="1"/>
      <w:numFmt w:val="lowerLetter"/>
      <w:lvlText w:val="%1)"/>
      <w:lvlJc w:val="left"/>
      <w:pPr>
        <w:ind w:left="845" w:hanging="360"/>
      </w:pPr>
      <w:rPr>
        <w:rFonts w:cs="Times New Roman" w:hint="default"/>
      </w:rPr>
    </w:lvl>
    <w:lvl w:ilvl="1" w:tplc="04100019" w:tentative="1">
      <w:start w:val="1"/>
      <w:numFmt w:val="lowerLetter"/>
      <w:lvlText w:val="%2."/>
      <w:lvlJc w:val="left"/>
      <w:pPr>
        <w:ind w:left="1565" w:hanging="360"/>
      </w:pPr>
      <w:rPr>
        <w:rFonts w:cs="Times New Roman"/>
      </w:rPr>
    </w:lvl>
    <w:lvl w:ilvl="2" w:tplc="0410001B" w:tentative="1">
      <w:start w:val="1"/>
      <w:numFmt w:val="lowerRoman"/>
      <w:lvlText w:val="%3."/>
      <w:lvlJc w:val="right"/>
      <w:pPr>
        <w:ind w:left="2285" w:hanging="180"/>
      </w:pPr>
      <w:rPr>
        <w:rFonts w:cs="Times New Roman"/>
      </w:rPr>
    </w:lvl>
    <w:lvl w:ilvl="3" w:tplc="0410000F" w:tentative="1">
      <w:start w:val="1"/>
      <w:numFmt w:val="decimal"/>
      <w:lvlText w:val="%4."/>
      <w:lvlJc w:val="left"/>
      <w:pPr>
        <w:ind w:left="3005" w:hanging="360"/>
      </w:pPr>
      <w:rPr>
        <w:rFonts w:cs="Times New Roman"/>
      </w:rPr>
    </w:lvl>
    <w:lvl w:ilvl="4" w:tplc="04100019" w:tentative="1">
      <w:start w:val="1"/>
      <w:numFmt w:val="lowerLetter"/>
      <w:lvlText w:val="%5."/>
      <w:lvlJc w:val="left"/>
      <w:pPr>
        <w:ind w:left="3725" w:hanging="360"/>
      </w:pPr>
      <w:rPr>
        <w:rFonts w:cs="Times New Roman"/>
      </w:rPr>
    </w:lvl>
    <w:lvl w:ilvl="5" w:tplc="0410001B" w:tentative="1">
      <w:start w:val="1"/>
      <w:numFmt w:val="lowerRoman"/>
      <w:lvlText w:val="%6."/>
      <w:lvlJc w:val="right"/>
      <w:pPr>
        <w:ind w:left="4445" w:hanging="180"/>
      </w:pPr>
      <w:rPr>
        <w:rFonts w:cs="Times New Roman"/>
      </w:rPr>
    </w:lvl>
    <w:lvl w:ilvl="6" w:tplc="0410000F" w:tentative="1">
      <w:start w:val="1"/>
      <w:numFmt w:val="decimal"/>
      <w:lvlText w:val="%7."/>
      <w:lvlJc w:val="left"/>
      <w:pPr>
        <w:ind w:left="5165" w:hanging="360"/>
      </w:pPr>
      <w:rPr>
        <w:rFonts w:cs="Times New Roman"/>
      </w:rPr>
    </w:lvl>
    <w:lvl w:ilvl="7" w:tplc="04100019" w:tentative="1">
      <w:start w:val="1"/>
      <w:numFmt w:val="lowerLetter"/>
      <w:lvlText w:val="%8."/>
      <w:lvlJc w:val="left"/>
      <w:pPr>
        <w:ind w:left="5885" w:hanging="360"/>
      </w:pPr>
      <w:rPr>
        <w:rFonts w:cs="Times New Roman"/>
      </w:rPr>
    </w:lvl>
    <w:lvl w:ilvl="8" w:tplc="0410001B" w:tentative="1">
      <w:start w:val="1"/>
      <w:numFmt w:val="lowerRoman"/>
      <w:lvlText w:val="%9."/>
      <w:lvlJc w:val="right"/>
      <w:pPr>
        <w:ind w:left="6605" w:hanging="180"/>
      </w:pPr>
      <w:rPr>
        <w:rFonts w:cs="Times New Roman"/>
      </w:rPr>
    </w:lvl>
  </w:abstractNum>
  <w:abstractNum w:abstractNumId="14" w15:restartNumberingAfterBreak="0">
    <w:nsid w:val="59526034"/>
    <w:multiLevelType w:val="hybridMultilevel"/>
    <w:tmpl w:val="A978CCBA"/>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5FA80549"/>
    <w:multiLevelType w:val="hybridMultilevel"/>
    <w:tmpl w:val="F8AA36A8"/>
    <w:lvl w:ilvl="0" w:tplc="52FAD460">
      <w:start w:val="15"/>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6F0C619D"/>
    <w:multiLevelType w:val="hybridMultilevel"/>
    <w:tmpl w:val="73E224C4"/>
    <w:lvl w:ilvl="0" w:tplc="3A72D1FC">
      <w:start w:val="1"/>
      <w:numFmt w:val="lowerLetter"/>
      <w:lvlText w:val="%1)"/>
      <w:lvlJc w:val="left"/>
      <w:pPr>
        <w:tabs>
          <w:tab w:val="num" w:pos="720"/>
        </w:tabs>
        <w:ind w:left="720" w:hanging="360"/>
      </w:pPr>
      <w:rPr>
        <w:rFonts w:cs="Times New Roman" w:hint="default"/>
        <w:color w:val="008000"/>
        <w:sz w:val="18"/>
      </w:rPr>
    </w:lvl>
    <w:lvl w:ilvl="1" w:tplc="00190410" w:tentative="1">
      <w:start w:val="1"/>
      <w:numFmt w:val="lowerLetter"/>
      <w:lvlText w:val="%2."/>
      <w:lvlJc w:val="left"/>
      <w:pPr>
        <w:tabs>
          <w:tab w:val="num" w:pos="1440"/>
        </w:tabs>
        <w:ind w:left="1440" w:hanging="360"/>
      </w:pPr>
      <w:rPr>
        <w:rFonts w:cs="Times New Roman"/>
      </w:rPr>
    </w:lvl>
    <w:lvl w:ilvl="2" w:tplc="001B0410" w:tentative="1">
      <w:start w:val="1"/>
      <w:numFmt w:val="lowerRoman"/>
      <w:lvlText w:val="%3."/>
      <w:lvlJc w:val="right"/>
      <w:pPr>
        <w:tabs>
          <w:tab w:val="num" w:pos="2160"/>
        </w:tabs>
        <w:ind w:left="2160" w:hanging="180"/>
      </w:pPr>
      <w:rPr>
        <w:rFonts w:cs="Times New Roman"/>
      </w:rPr>
    </w:lvl>
    <w:lvl w:ilvl="3" w:tplc="000F0410" w:tentative="1">
      <w:start w:val="1"/>
      <w:numFmt w:val="decimal"/>
      <w:lvlText w:val="%4."/>
      <w:lvlJc w:val="left"/>
      <w:pPr>
        <w:tabs>
          <w:tab w:val="num" w:pos="2880"/>
        </w:tabs>
        <w:ind w:left="2880" w:hanging="360"/>
      </w:pPr>
      <w:rPr>
        <w:rFonts w:cs="Times New Roman"/>
      </w:rPr>
    </w:lvl>
    <w:lvl w:ilvl="4" w:tplc="00190410" w:tentative="1">
      <w:start w:val="1"/>
      <w:numFmt w:val="lowerLetter"/>
      <w:lvlText w:val="%5."/>
      <w:lvlJc w:val="left"/>
      <w:pPr>
        <w:tabs>
          <w:tab w:val="num" w:pos="3600"/>
        </w:tabs>
        <w:ind w:left="3600" w:hanging="360"/>
      </w:pPr>
      <w:rPr>
        <w:rFonts w:cs="Times New Roman"/>
      </w:rPr>
    </w:lvl>
    <w:lvl w:ilvl="5" w:tplc="001B0410" w:tentative="1">
      <w:start w:val="1"/>
      <w:numFmt w:val="lowerRoman"/>
      <w:lvlText w:val="%6."/>
      <w:lvlJc w:val="right"/>
      <w:pPr>
        <w:tabs>
          <w:tab w:val="num" w:pos="4320"/>
        </w:tabs>
        <w:ind w:left="4320" w:hanging="180"/>
      </w:pPr>
      <w:rPr>
        <w:rFonts w:cs="Times New Roman"/>
      </w:rPr>
    </w:lvl>
    <w:lvl w:ilvl="6" w:tplc="000F0410" w:tentative="1">
      <w:start w:val="1"/>
      <w:numFmt w:val="decimal"/>
      <w:lvlText w:val="%7."/>
      <w:lvlJc w:val="left"/>
      <w:pPr>
        <w:tabs>
          <w:tab w:val="num" w:pos="5040"/>
        </w:tabs>
        <w:ind w:left="5040" w:hanging="360"/>
      </w:pPr>
      <w:rPr>
        <w:rFonts w:cs="Times New Roman"/>
      </w:rPr>
    </w:lvl>
    <w:lvl w:ilvl="7" w:tplc="00190410" w:tentative="1">
      <w:start w:val="1"/>
      <w:numFmt w:val="lowerLetter"/>
      <w:lvlText w:val="%8."/>
      <w:lvlJc w:val="left"/>
      <w:pPr>
        <w:tabs>
          <w:tab w:val="num" w:pos="5760"/>
        </w:tabs>
        <w:ind w:left="5760" w:hanging="360"/>
      </w:pPr>
      <w:rPr>
        <w:rFonts w:cs="Times New Roman"/>
      </w:rPr>
    </w:lvl>
    <w:lvl w:ilvl="8" w:tplc="001B0410" w:tentative="1">
      <w:start w:val="1"/>
      <w:numFmt w:val="lowerRoman"/>
      <w:lvlText w:val="%9."/>
      <w:lvlJc w:val="right"/>
      <w:pPr>
        <w:tabs>
          <w:tab w:val="num" w:pos="6480"/>
        </w:tabs>
        <w:ind w:left="6480" w:hanging="180"/>
      </w:pPr>
      <w:rPr>
        <w:rFonts w:cs="Times New Roman"/>
      </w:rPr>
    </w:lvl>
  </w:abstractNum>
  <w:abstractNum w:abstractNumId="17" w15:restartNumberingAfterBreak="0">
    <w:nsid w:val="79742B24"/>
    <w:multiLevelType w:val="hybridMultilevel"/>
    <w:tmpl w:val="67102C3E"/>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7B2A4FE6"/>
    <w:multiLevelType w:val="hybridMultilevel"/>
    <w:tmpl w:val="470C1A98"/>
    <w:lvl w:ilvl="0" w:tplc="80D851AA">
      <w:start w:val="1"/>
      <w:numFmt w:val="lowerLetter"/>
      <w:lvlText w:val="%1)"/>
      <w:lvlJc w:val="left"/>
      <w:pPr>
        <w:ind w:left="722" w:hanging="360"/>
      </w:pPr>
      <w:rPr>
        <w:rFonts w:cs="Times New Roman" w:hint="default"/>
      </w:rPr>
    </w:lvl>
    <w:lvl w:ilvl="1" w:tplc="04100019" w:tentative="1">
      <w:start w:val="1"/>
      <w:numFmt w:val="lowerLetter"/>
      <w:lvlText w:val="%2."/>
      <w:lvlJc w:val="left"/>
      <w:pPr>
        <w:ind w:left="1442" w:hanging="360"/>
      </w:pPr>
      <w:rPr>
        <w:rFonts w:cs="Times New Roman"/>
      </w:rPr>
    </w:lvl>
    <w:lvl w:ilvl="2" w:tplc="0410001B" w:tentative="1">
      <w:start w:val="1"/>
      <w:numFmt w:val="lowerRoman"/>
      <w:lvlText w:val="%3."/>
      <w:lvlJc w:val="right"/>
      <w:pPr>
        <w:ind w:left="2162" w:hanging="180"/>
      </w:pPr>
      <w:rPr>
        <w:rFonts w:cs="Times New Roman"/>
      </w:rPr>
    </w:lvl>
    <w:lvl w:ilvl="3" w:tplc="0410000F" w:tentative="1">
      <w:start w:val="1"/>
      <w:numFmt w:val="decimal"/>
      <w:lvlText w:val="%4."/>
      <w:lvlJc w:val="left"/>
      <w:pPr>
        <w:ind w:left="2882" w:hanging="360"/>
      </w:pPr>
      <w:rPr>
        <w:rFonts w:cs="Times New Roman"/>
      </w:rPr>
    </w:lvl>
    <w:lvl w:ilvl="4" w:tplc="04100019" w:tentative="1">
      <w:start w:val="1"/>
      <w:numFmt w:val="lowerLetter"/>
      <w:lvlText w:val="%5."/>
      <w:lvlJc w:val="left"/>
      <w:pPr>
        <w:ind w:left="3602" w:hanging="360"/>
      </w:pPr>
      <w:rPr>
        <w:rFonts w:cs="Times New Roman"/>
      </w:rPr>
    </w:lvl>
    <w:lvl w:ilvl="5" w:tplc="0410001B" w:tentative="1">
      <w:start w:val="1"/>
      <w:numFmt w:val="lowerRoman"/>
      <w:lvlText w:val="%6."/>
      <w:lvlJc w:val="right"/>
      <w:pPr>
        <w:ind w:left="4322" w:hanging="180"/>
      </w:pPr>
      <w:rPr>
        <w:rFonts w:cs="Times New Roman"/>
      </w:rPr>
    </w:lvl>
    <w:lvl w:ilvl="6" w:tplc="0410000F" w:tentative="1">
      <w:start w:val="1"/>
      <w:numFmt w:val="decimal"/>
      <w:lvlText w:val="%7."/>
      <w:lvlJc w:val="left"/>
      <w:pPr>
        <w:ind w:left="5042" w:hanging="360"/>
      </w:pPr>
      <w:rPr>
        <w:rFonts w:cs="Times New Roman"/>
      </w:rPr>
    </w:lvl>
    <w:lvl w:ilvl="7" w:tplc="04100019" w:tentative="1">
      <w:start w:val="1"/>
      <w:numFmt w:val="lowerLetter"/>
      <w:lvlText w:val="%8."/>
      <w:lvlJc w:val="left"/>
      <w:pPr>
        <w:ind w:left="5762" w:hanging="360"/>
      </w:pPr>
      <w:rPr>
        <w:rFonts w:cs="Times New Roman"/>
      </w:rPr>
    </w:lvl>
    <w:lvl w:ilvl="8" w:tplc="0410001B" w:tentative="1">
      <w:start w:val="1"/>
      <w:numFmt w:val="lowerRoman"/>
      <w:lvlText w:val="%9."/>
      <w:lvlJc w:val="right"/>
      <w:pPr>
        <w:ind w:left="6482" w:hanging="180"/>
      </w:pPr>
      <w:rPr>
        <w:rFonts w:cs="Times New Roman"/>
      </w:rPr>
    </w:lvl>
  </w:abstractNum>
  <w:num w:numId="1" w16cid:durableId="1302493344">
    <w:abstractNumId w:val="4"/>
  </w:num>
  <w:num w:numId="2" w16cid:durableId="1169784484">
    <w:abstractNumId w:val="16"/>
  </w:num>
  <w:num w:numId="3" w16cid:durableId="1833063793">
    <w:abstractNumId w:val="7"/>
  </w:num>
  <w:num w:numId="4" w16cid:durableId="1418090448">
    <w:abstractNumId w:val="1"/>
  </w:num>
  <w:num w:numId="5" w16cid:durableId="540677485">
    <w:abstractNumId w:val="3"/>
  </w:num>
  <w:num w:numId="6" w16cid:durableId="1357778743">
    <w:abstractNumId w:val="0"/>
  </w:num>
  <w:num w:numId="7" w16cid:durableId="282687904">
    <w:abstractNumId w:val="10"/>
  </w:num>
  <w:num w:numId="8" w16cid:durableId="285476810">
    <w:abstractNumId w:val="11"/>
  </w:num>
  <w:num w:numId="9" w16cid:durableId="173155609">
    <w:abstractNumId w:val="14"/>
  </w:num>
  <w:num w:numId="10" w16cid:durableId="1166826915">
    <w:abstractNumId w:val="17"/>
  </w:num>
  <w:num w:numId="11" w16cid:durableId="436338867">
    <w:abstractNumId w:val="9"/>
  </w:num>
  <w:num w:numId="12" w16cid:durableId="1379282193">
    <w:abstractNumId w:val="15"/>
  </w:num>
  <w:num w:numId="13" w16cid:durableId="1973245090">
    <w:abstractNumId w:val="2"/>
  </w:num>
  <w:num w:numId="14" w16cid:durableId="1219591470">
    <w:abstractNumId w:val="12"/>
  </w:num>
  <w:num w:numId="15" w16cid:durableId="363604880">
    <w:abstractNumId w:val="13"/>
  </w:num>
  <w:num w:numId="16" w16cid:durableId="2006780430">
    <w:abstractNumId w:val="18"/>
  </w:num>
  <w:num w:numId="17" w16cid:durableId="1141657143">
    <w:abstractNumId w:val="6"/>
  </w:num>
  <w:num w:numId="18" w16cid:durableId="1540894917">
    <w:abstractNumId w:val="5"/>
  </w:num>
  <w:num w:numId="19" w16cid:durableId="161775632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embedSystemFonts/>
  <w:proofState w:spelling="clean"/>
  <w:doNotTrackMoves/>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03DA"/>
    <w:rsid w:val="00000279"/>
    <w:rsid w:val="00006DBE"/>
    <w:rsid w:val="00007D62"/>
    <w:rsid w:val="00007DA0"/>
    <w:rsid w:val="00010DC9"/>
    <w:rsid w:val="00010DF9"/>
    <w:rsid w:val="00012B77"/>
    <w:rsid w:val="00022CB4"/>
    <w:rsid w:val="000328B7"/>
    <w:rsid w:val="000352D8"/>
    <w:rsid w:val="00042B74"/>
    <w:rsid w:val="00053AD9"/>
    <w:rsid w:val="00054D92"/>
    <w:rsid w:val="00055418"/>
    <w:rsid w:val="000562F0"/>
    <w:rsid w:val="00056383"/>
    <w:rsid w:val="00062CD0"/>
    <w:rsid w:val="00063A06"/>
    <w:rsid w:val="00070197"/>
    <w:rsid w:val="00076C9F"/>
    <w:rsid w:val="000771B2"/>
    <w:rsid w:val="0009046B"/>
    <w:rsid w:val="00093AF4"/>
    <w:rsid w:val="000A2445"/>
    <w:rsid w:val="000B1A44"/>
    <w:rsid w:val="000B4A5A"/>
    <w:rsid w:val="000C62C9"/>
    <w:rsid w:val="000D3082"/>
    <w:rsid w:val="000D7F67"/>
    <w:rsid w:val="000F4C5E"/>
    <w:rsid w:val="001120E3"/>
    <w:rsid w:val="0011773B"/>
    <w:rsid w:val="00121055"/>
    <w:rsid w:val="00126FE3"/>
    <w:rsid w:val="00127FF2"/>
    <w:rsid w:val="001358CD"/>
    <w:rsid w:val="001450D5"/>
    <w:rsid w:val="00146C87"/>
    <w:rsid w:val="001514D7"/>
    <w:rsid w:val="00152045"/>
    <w:rsid w:val="00157E0A"/>
    <w:rsid w:val="0016053C"/>
    <w:rsid w:val="00160990"/>
    <w:rsid w:val="001733FE"/>
    <w:rsid w:val="001747E5"/>
    <w:rsid w:val="00182C49"/>
    <w:rsid w:val="001846C5"/>
    <w:rsid w:val="001860B4"/>
    <w:rsid w:val="00196DA7"/>
    <w:rsid w:val="00197CDE"/>
    <w:rsid w:val="001A17FC"/>
    <w:rsid w:val="001B22B0"/>
    <w:rsid w:val="001B782B"/>
    <w:rsid w:val="001C3060"/>
    <w:rsid w:val="001E6533"/>
    <w:rsid w:val="001F3090"/>
    <w:rsid w:val="001F34AF"/>
    <w:rsid w:val="00203FD3"/>
    <w:rsid w:val="00210AE3"/>
    <w:rsid w:val="00215EBB"/>
    <w:rsid w:val="00220060"/>
    <w:rsid w:val="002234EA"/>
    <w:rsid w:val="002375CB"/>
    <w:rsid w:val="00240AEC"/>
    <w:rsid w:val="00245F50"/>
    <w:rsid w:val="00250309"/>
    <w:rsid w:val="00254DA9"/>
    <w:rsid w:val="00256363"/>
    <w:rsid w:val="00256625"/>
    <w:rsid w:val="00262773"/>
    <w:rsid w:val="002627F8"/>
    <w:rsid w:val="002758E6"/>
    <w:rsid w:val="00277F9C"/>
    <w:rsid w:val="00281AA5"/>
    <w:rsid w:val="00287036"/>
    <w:rsid w:val="00292DA1"/>
    <w:rsid w:val="002A2C35"/>
    <w:rsid w:val="002C4874"/>
    <w:rsid w:val="002C4FF7"/>
    <w:rsid w:val="002C53E0"/>
    <w:rsid w:val="002C5790"/>
    <w:rsid w:val="002D0BAF"/>
    <w:rsid w:val="002D2FBC"/>
    <w:rsid w:val="002D79A8"/>
    <w:rsid w:val="002E249D"/>
    <w:rsid w:val="002E38C2"/>
    <w:rsid w:val="002F6A25"/>
    <w:rsid w:val="00300215"/>
    <w:rsid w:val="00325DEC"/>
    <w:rsid w:val="0033171A"/>
    <w:rsid w:val="00335B9E"/>
    <w:rsid w:val="00345E42"/>
    <w:rsid w:val="003511A4"/>
    <w:rsid w:val="00351371"/>
    <w:rsid w:val="003602F9"/>
    <w:rsid w:val="003656A7"/>
    <w:rsid w:val="003659AA"/>
    <w:rsid w:val="0037145E"/>
    <w:rsid w:val="00373387"/>
    <w:rsid w:val="00374E4D"/>
    <w:rsid w:val="00376666"/>
    <w:rsid w:val="00382079"/>
    <w:rsid w:val="00393923"/>
    <w:rsid w:val="003943D8"/>
    <w:rsid w:val="003A147A"/>
    <w:rsid w:val="003A54C9"/>
    <w:rsid w:val="003B1DF6"/>
    <w:rsid w:val="003B5593"/>
    <w:rsid w:val="003C0FE0"/>
    <w:rsid w:val="003C5387"/>
    <w:rsid w:val="003D3A13"/>
    <w:rsid w:val="003E0D33"/>
    <w:rsid w:val="003E7C1C"/>
    <w:rsid w:val="003F1AF7"/>
    <w:rsid w:val="00404298"/>
    <w:rsid w:val="00414C32"/>
    <w:rsid w:val="004170F3"/>
    <w:rsid w:val="00420174"/>
    <w:rsid w:val="00424D90"/>
    <w:rsid w:val="0042565E"/>
    <w:rsid w:val="00427BCF"/>
    <w:rsid w:val="00442182"/>
    <w:rsid w:val="004549B3"/>
    <w:rsid w:val="0047718D"/>
    <w:rsid w:val="00485D07"/>
    <w:rsid w:val="00491599"/>
    <w:rsid w:val="00494FFE"/>
    <w:rsid w:val="00495633"/>
    <w:rsid w:val="00497A10"/>
    <w:rsid w:val="004B5041"/>
    <w:rsid w:val="004C0292"/>
    <w:rsid w:val="004C3579"/>
    <w:rsid w:val="004D0AD0"/>
    <w:rsid w:val="004D600E"/>
    <w:rsid w:val="004E0784"/>
    <w:rsid w:val="004E3AE7"/>
    <w:rsid w:val="004E67BB"/>
    <w:rsid w:val="004F66AE"/>
    <w:rsid w:val="00503EED"/>
    <w:rsid w:val="00505F7C"/>
    <w:rsid w:val="005071AD"/>
    <w:rsid w:val="00513786"/>
    <w:rsid w:val="00520776"/>
    <w:rsid w:val="00525F8D"/>
    <w:rsid w:val="005343ED"/>
    <w:rsid w:val="00537844"/>
    <w:rsid w:val="005422C4"/>
    <w:rsid w:val="00542D9B"/>
    <w:rsid w:val="00546F21"/>
    <w:rsid w:val="00560924"/>
    <w:rsid w:val="005629D7"/>
    <w:rsid w:val="005656A6"/>
    <w:rsid w:val="00567F81"/>
    <w:rsid w:val="005913D2"/>
    <w:rsid w:val="00592832"/>
    <w:rsid w:val="00593F02"/>
    <w:rsid w:val="005A31C6"/>
    <w:rsid w:val="005A5875"/>
    <w:rsid w:val="005B62D8"/>
    <w:rsid w:val="005B7475"/>
    <w:rsid w:val="005E7EE4"/>
    <w:rsid w:val="00600386"/>
    <w:rsid w:val="00602A36"/>
    <w:rsid w:val="00604AB4"/>
    <w:rsid w:val="006230CC"/>
    <w:rsid w:val="00627D49"/>
    <w:rsid w:val="0063057C"/>
    <w:rsid w:val="006435B3"/>
    <w:rsid w:val="00646E2B"/>
    <w:rsid w:val="00661703"/>
    <w:rsid w:val="0067082E"/>
    <w:rsid w:val="00673C4A"/>
    <w:rsid w:val="006759CB"/>
    <w:rsid w:val="00676D20"/>
    <w:rsid w:val="00676DBC"/>
    <w:rsid w:val="00683278"/>
    <w:rsid w:val="00691673"/>
    <w:rsid w:val="006930F3"/>
    <w:rsid w:val="00693416"/>
    <w:rsid w:val="00696249"/>
    <w:rsid w:val="006A4497"/>
    <w:rsid w:val="006A6C13"/>
    <w:rsid w:val="006B0F60"/>
    <w:rsid w:val="006C1E7C"/>
    <w:rsid w:val="006D56B1"/>
    <w:rsid w:val="006E1DBA"/>
    <w:rsid w:val="006F50A9"/>
    <w:rsid w:val="00702768"/>
    <w:rsid w:val="007039ED"/>
    <w:rsid w:val="00735061"/>
    <w:rsid w:val="00750FBD"/>
    <w:rsid w:val="00753FCE"/>
    <w:rsid w:val="0075403D"/>
    <w:rsid w:val="007578B5"/>
    <w:rsid w:val="00761F42"/>
    <w:rsid w:val="00762D66"/>
    <w:rsid w:val="00766E29"/>
    <w:rsid w:val="007760FA"/>
    <w:rsid w:val="00784E32"/>
    <w:rsid w:val="00785692"/>
    <w:rsid w:val="00796028"/>
    <w:rsid w:val="007A073D"/>
    <w:rsid w:val="007B79BB"/>
    <w:rsid w:val="007D058F"/>
    <w:rsid w:val="007D6DED"/>
    <w:rsid w:val="007E11F1"/>
    <w:rsid w:val="007E7983"/>
    <w:rsid w:val="007F52E0"/>
    <w:rsid w:val="007F6E90"/>
    <w:rsid w:val="008101E9"/>
    <w:rsid w:val="008135D2"/>
    <w:rsid w:val="00817412"/>
    <w:rsid w:val="00820DD3"/>
    <w:rsid w:val="00825043"/>
    <w:rsid w:val="00827510"/>
    <w:rsid w:val="00835585"/>
    <w:rsid w:val="008370A0"/>
    <w:rsid w:val="00837735"/>
    <w:rsid w:val="00843FFE"/>
    <w:rsid w:val="00846795"/>
    <w:rsid w:val="0085301C"/>
    <w:rsid w:val="00861502"/>
    <w:rsid w:val="00866341"/>
    <w:rsid w:val="00874EDE"/>
    <w:rsid w:val="00881C75"/>
    <w:rsid w:val="0088547E"/>
    <w:rsid w:val="00886442"/>
    <w:rsid w:val="008874B0"/>
    <w:rsid w:val="008A087F"/>
    <w:rsid w:val="008A2FAA"/>
    <w:rsid w:val="008A4E4B"/>
    <w:rsid w:val="008B7D5F"/>
    <w:rsid w:val="008C621F"/>
    <w:rsid w:val="008C6B01"/>
    <w:rsid w:val="008D62FA"/>
    <w:rsid w:val="008E3E48"/>
    <w:rsid w:val="008F6681"/>
    <w:rsid w:val="00902201"/>
    <w:rsid w:val="009251D4"/>
    <w:rsid w:val="00927FAD"/>
    <w:rsid w:val="009306D3"/>
    <w:rsid w:val="00951EDD"/>
    <w:rsid w:val="00957998"/>
    <w:rsid w:val="00971C02"/>
    <w:rsid w:val="00974B19"/>
    <w:rsid w:val="009779F0"/>
    <w:rsid w:val="00983601"/>
    <w:rsid w:val="00991577"/>
    <w:rsid w:val="00997F45"/>
    <w:rsid w:val="009A101F"/>
    <w:rsid w:val="009B7307"/>
    <w:rsid w:val="009C1056"/>
    <w:rsid w:val="009D1165"/>
    <w:rsid w:val="009D79AD"/>
    <w:rsid w:val="009E03B7"/>
    <w:rsid w:val="009F7C9A"/>
    <w:rsid w:val="00A05B0C"/>
    <w:rsid w:val="00A106F4"/>
    <w:rsid w:val="00A1096C"/>
    <w:rsid w:val="00A1150E"/>
    <w:rsid w:val="00A16737"/>
    <w:rsid w:val="00A21994"/>
    <w:rsid w:val="00A31E39"/>
    <w:rsid w:val="00A432B1"/>
    <w:rsid w:val="00A5465F"/>
    <w:rsid w:val="00A61ADE"/>
    <w:rsid w:val="00A701EB"/>
    <w:rsid w:val="00A7569E"/>
    <w:rsid w:val="00A84605"/>
    <w:rsid w:val="00A902FC"/>
    <w:rsid w:val="00A90ECE"/>
    <w:rsid w:val="00A90F6F"/>
    <w:rsid w:val="00A90FE7"/>
    <w:rsid w:val="00A91795"/>
    <w:rsid w:val="00A94F30"/>
    <w:rsid w:val="00A95C64"/>
    <w:rsid w:val="00AA3B7F"/>
    <w:rsid w:val="00AA5D91"/>
    <w:rsid w:val="00AB25D3"/>
    <w:rsid w:val="00AB33FE"/>
    <w:rsid w:val="00AB711A"/>
    <w:rsid w:val="00AC1419"/>
    <w:rsid w:val="00AD183D"/>
    <w:rsid w:val="00AE4050"/>
    <w:rsid w:val="00AE62A9"/>
    <w:rsid w:val="00AF0ADD"/>
    <w:rsid w:val="00B001C2"/>
    <w:rsid w:val="00B216C2"/>
    <w:rsid w:val="00B31516"/>
    <w:rsid w:val="00B446F6"/>
    <w:rsid w:val="00B5282F"/>
    <w:rsid w:val="00B70EB5"/>
    <w:rsid w:val="00BA5C10"/>
    <w:rsid w:val="00BA7D38"/>
    <w:rsid w:val="00BB1F40"/>
    <w:rsid w:val="00BB5F18"/>
    <w:rsid w:val="00BD4862"/>
    <w:rsid w:val="00BE0691"/>
    <w:rsid w:val="00BE2857"/>
    <w:rsid w:val="00BF095A"/>
    <w:rsid w:val="00C16CDD"/>
    <w:rsid w:val="00C20334"/>
    <w:rsid w:val="00C338CE"/>
    <w:rsid w:val="00C40F53"/>
    <w:rsid w:val="00C440F5"/>
    <w:rsid w:val="00C543D8"/>
    <w:rsid w:val="00C60E0B"/>
    <w:rsid w:val="00C61721"/>
    <w:rsid w:val="00C65B81"/>
    <w:rsid w:val="00C77258"/>
    <w:rsid w:val="00C8235A"/>
    <w:rsid w:val="00C8361C"/>
    <w:rsid w:val="00C8371F"/>
    <w:rsid w:val="00C930C0"/>
    <w:rsid w:val="00CA51E5"/>
    <w:rsid w:val="00CA533D"/>
    <w:rsid w:val="00CA5344"/>
    <w:rsid w:val="00CC507C"/>
    <w:rsid w:val="00CC5466"/>
    <w:rsid w:val="00CC54B7"/>
    <w:rsid w:val="00CD5651"/>
    <w:rsid w:val="00CD5AF5"/>
    <w:rsid w:val="00CD74D0"/>
    <w:rsid w:val="00CF1374"/>
    <w:rsid w:val="00D0057B"/>
    <w:rsid w:val="00D20085"/>
    <w:rsid w:val="00D24D74"/>
    <w:rsid w:val="00D36F9F"/>
    <w:rsid w:val="00D448EF"/>
    <w:rsid w:val="00D45BEB"/>
    <w:rsid w:val="00D60609"/>
    <w:rsid w:val="00D81F65"/>
    <w:rsid w:val="00D82041"/>
    <w:rsid w:val="00D87003"/>
    <w:rsid w:val="00D90C93"/>
    <w:rsid w:val="00D9399D"/>
    <w:rsid w:val="00DA7379"/>
    <w:rsid w:val="00DA7AB5"/>
    <w:rsid w:val="00DC325C"/>
    <w:rsid w:val="00DC7724"/>
    <w:rsid w:val="00DD6363"/>
    <w:rsid w:val="00DD6DA2"/>
    <w:rsid w:val="00DE2A89"/>
    <w:rsid w:val="00DF4823"/>
    <w:rsid w:val="00DF62F7"/>
    <w:rsid w:val="00E03BA7"/>
    <w:rsid w:val="00E04146"/>
    <w:rsid w:val="00E11929"/>
    <w:rsid w:val="00E11975"/>
    <w:rsid w:val="00E163CB"/>
    <w:rsid w:val="00E265E6"/>
    <w:rsid w:val="00E27887"/>
    <w:rsid w:val="00E30B52"/>
    <w:rsid w:val="00E356AE"/>
    <w:rsid w:val="00E51269"/>
    <w:rsid w:val="00E53999"/>
    <w:rsid w:val="00E623F7"/>
    <w:rsid w:val="00E63A79"/>
    <w:rsid w:val="00E713B5"/>
    <w:rsid w:val="00E76101"/>
    <w:rsid w:val="00E7757B"/>
    <w:rsid w:val="00E803DA"/>
    <w:rsid w:val="00E83C15"/>
    <w:rsid w:val="00EB3BCD"/>
    <w:rsid w:val="00EB40BA"/>
    <w:rsid w:val="00EC745C"/>
    <w:rsid w:val="00EE2227"/>
    <w:rsid w:val="00EF4B56"/>
    <w:rsid w:val="00EF53C6"/>
    <w:rsid w:val="00EF71B0"/>
    <w:rsid w:val="00F00155"/>
    <w:rsid w:val="00F00365"/>
    <w:rsid w:val="00F037EC"/>
    <w:rsid w:val="00F04412"/>
    <w:rsid w:val="00F10D86"/>
    <w:rsid w:val="00F16BC0"/>
    <w:rsid w:val="00F20881"/>
    <w:rsid w:val="00F254ED"/>
    <w:rsid w:val="00F26CB0"/>
    <w:rsid w:val="00F32C9B"/>
    <w:rsid w:val="00F42223"/>
    <w:rsid w:val="00F4359A"/>
    <w:rsid w:val="00F46BF1"/>
    <w:rsid w:val="00F47C57"/>
    <w:rsid w:val="00F5291E"/>
    <w:rsid w:val="00F638DC"/>
    <w:rsid w:val="00FA207B"/>
    <w:rsid w:val="00FA54AE"/>
    <w:rsid w:val="00FA5C97"/>
    <w:rsid w:val="00FB13CC"/>
    <w:rsid w:val="00FB36D6"/>
    <w:rsid w:val="00FC1C71"/>
    <w:rsid w:val="00FC5697"/>
    <w:rsid w:val="00FC5DFB"/>
    <w:rsid w:val="00FD41DF"/>
    <w:rsid w:val="00FD49C7"/>
    <w:rsid w:val="00FD5C56"/>
    <w:rsid w:val="00FD7454"/>
    <w:rsid w:val="00FE0565"/>
    <w:rsid w:val="00FE11F4"/>
    <w:rsid w:val="00FE2B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375250"/>
  <w15:docId w15:val="{5A0D9F0C-6200-4ED8-84D1-44CC95278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hAnsi="Arial"/>
    </w:rPr>
  </w:style>
  <w:style w:type="paragraph" w:styleId="Titolo1">
    <w:name w:val="heading 1"/>
    <w:basedOn w:val="Normale"/>
    <w:next w:val="Normale"/>
    <w:link w:val="Titolo1Carattere"/>
    <w:uiPriority w:val="99"/>
    <w:qFormat/>
    <w:pPr>
      <w:keepNext/>
      <w:widowControl w:val="0"/>
      <w:tabs>
        <w:tab w:val="left" w:pos="2151"/>
      </w:tabs>
      <w:jc w:val="center"/>
      <w:outlineLvl w:val="0"/>
    </w:pPr>
    <w:rPr>
      <w:b/>
      <w:color w:val="000000"/>
      <w:sz w:val="72"/>
    </w:rPr>
  </w:style>
  <w:style w:type="paragraph" w:styleId="Titolo2">
    <w:name w:val="heading 2"/>
    <w:basedOn w:val="Normale"/>
    <w:next w:val="Normale"/>
    <w:link w:val="Titolo2Carattere"/>
    <w:uiPriority w:val="99"/>
    <w:qFormat/>
    <w:pPr>
      <w:keepNext/>
      <w:widowControl w:val="0"/>
      <w:tabs>
        <w:tab w:val="left" w:pos="64"/>
      </w:tabs>
      <w:jc w:val="center"/>
      <w:outlineLvl w:val="1"/>
    </w:pPr>
    <w:rPr>
      <w:b/>
      <w:color w:val="0000FF"/>
      <w:sz w:val="18"/>
    </w:rPr>
  </w:style>
  <w:style w:type="paragraph" w:styleId="Titolo3">
    <w:name w:val="heading 3"/>
    <w:basedOn w:val="Normale"/>
    <w:next w:val="Normale"/>
    <w:link w:val="Titolo3Carattere"/>
    <w:uiPriority w:val="99"/>
    <w:qFormat/>
    <w:pPr>
      <w:keepNext/>
      <w:widowControl w:val="0"/>
      <w:jc w:val="center"/>
      <w:outlineLvl w:val="2"/>
    </w:pPr>
    <w:rPr>
      <w:b/>
      <w:i/>
    </w:rPr>
  </w:style>
  <w:style w:type="paragraph" w:styleId="Titolo4">
    <w:name w:val="heading 4"/>
    <w:basedOn w:val="Normale"/>
    <w:next w:val="Normale"/>
    <w:link w:val="Titolo4Carattere"/>
    <w:uiPriority w:val="99"/>
    <w:qFormat/>
    <w:pPr>
      <w:keepNext/>
      <w:widowControl w:val="0"/>
      <w:ind w:firstLine="1134"/>
      <w:outlineLvl w:val="3"/>
    </w:pPr>
    <w:rPr>
      <w:b/>
      <w:i/>
    </w:rPr>
  </w:style>
  <w:style w:type="paragraph" w:styleId="Titolo5">
    <w:name w:val="heading 5"/>
    <w:basedOn w:val="Normale"/>
    <w:next w:val="Normale"/>
    <w:link w:val="Titolo5Carattere"/>
    <w:uiPriority w:val="99"/>
    <w:qFormat/>
    <w:pPr>
      <w:keepNext/>
      <w:widowControl w:val="0"/>
      <w:jc w:val="center"/>
      <w:outlineLvl w:val="4"/>
    </w:pPr>
    <w:rPr>
      <w:b/>
      <w:color w:val="FF0000"/>
      <w:sz w:val="18"/>
    </w:rPr>
  </w:style>
  <w:style w:type="paragraph" w:styleId="Titolo6">
    <w:name w:val="heading 6"/>
    <w:basedOn w:val="Normale"/>
    <w:next w:val="Normale"/>
    <w:link w:val="Titolo6Carattere"/>
    <w:uiPriority w:val="99"/>
    <w:qFormat/>
    <w:pPr>
      <w:keepNext/>
      <w:widowControl w:val="0"/>
      <w:jc w:val="center"/>
      <w:outlineLvl w:val="5"/>
    </w:pPr>
    <w:rPr>
      <w:b/>
      <w:i/>
      <w:color w:val="000000"/>
    </w:rPr>
  </w:style>
  <w:style w:type="paragraph" w:styleId="Titolo7">
    <w:name w:val="heading 7"/>
    <w:basedOn w:val="Normale"/>
    <w:next w:val="Normale"/>
    <w:link w:val="Titolo7Carattere"/>
    <w:uiPriority w:val="99"/>
    <w:qFormat/>
    <w:pPr>
      <w:keepNext/>
      <w:widowControl w:val="0"/>
      <w:outlineLvl w:val="6"/>
    </w:pPr>
    <w:rPr>
      <w:b/>
      <w:i/>
      <w:color w:val="000000"/>
      <w:sz w:val="28"/>
    </w:rPr>
  </w:style>
  <w:style w:type="paragraph" w:styleId="Titolo8">
    <w:name w:val="heading 8"/>
    <w:basedOn w:val="Normale"/>
    <w:next w:val="Normale"/>
    <w:link w:val="Titolo8Carattere"/>
    <w:uiPriority w:val="99"/>
    <w:qFormat/>
    <w:pPr>
      <w:keepNext/>
      <w:widowControl w:val="0"/>
      <w:jc w:val="both"/>
      <w:outlineLvl w:val="7"/>
    </w:pPr>
    <w:rPr>
      <w:b/>
      <w:color w:val="000000"/>
      <w:sz w:val="18"/>
    </w:rPr>
  </w:style>
  <w:style w:type="paragraph" w:styleId="Titolo9">
    <w:name w:val="heading 9"/>
    <w:basedOn w:val="Normale"/>
    <w:next w:val="Normale"/>
    <w:link w:val="Titolo9Carattere"/>
    <w:uiPriority w:val="99"/>
    <w:qFormat/>
    <w:pPr>
      <w:keepNext/>
      <w:widowControl w:val="0"/>
      <w:jc w:val="both"/>
      <w:outlineLvl w:val="8"/>
    </w:pPr>
    <w:rPr>
      <w:b/>
      <w:color w:val="FF0000"/>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18251E"/>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rsid w:val="0018251E"/>
    <w:rPr>
      <w:rFonts w:ascii="Cambria" w:eastAsia="Times New Roman" w:hAnsi="Cambria" w:cs="Times New Roman"/>
      <w:b/>
      <w:bCs/>
      <w:i/>
      <w:iCs/>
      <w:sz w:val="28"/>
      <w:szCs w:val="28"/>
    </w:rPr>
  </w:style>
  <w:style w:type="character" w:customStyle="1" w:styleId="Titolo3Carattere">
    <w:name w:val="Titolo 3 Carattere"/>
    <w:link w:val="Titolo3"/>
    <w:uiPriority w:val="9"/>
    <w:semiHidden/>
    <w:rsid w:val="0018251E"/>
    <w:rPr>
      <w:rFonts w:ascii="Cambria" w:eastAsia="Times New Roman" w:hAnsi="Cambria" w:cs="Times New Roman"/>
      <w:b/>
      <w:bCs/>
      <w:sz w:val="26"/>
      <w:szCs w:val="26"/>
    </w:rPr>
  </w:style>
  <w:style w:type="character" w:customStyle="1" w:styleId="Titolo4Carattere">
    <w:name w:val="Titolo 4 Carattere"/>
    <w:link w:val="Titolo4"/>
    <w:uiPriority w:val="9"/>
    <w:semiHidden/>
    <w:rsid w:val="0018251E"/>
    <w:rPr>
      <w:rFonts w:ascii="Calibri" w:eastAsia="Times New Roman" w:hAnsi="Calibri" w:cs="Times New Roman"/>
      <w:b/>
      <w:bCs/>
      <w:sz w:val="28"/>
      <w:szCs w:val="28"/>
    </w:rPr>
  </w:style>
  <w:style w:type="character" w:customStyle="1" w:styleId="Titolo5Carattere">
    <w:name w:val="Titolo 5 Carattere"/>
    <w:link w:val="Titolo5"/>
    <w:uiPriority w:val="9"/>
    <w:semiHidden/>
    <w:rsid w:val="0018251E"/>
    <w:rPr>
      <w:rFonts w:ascii="Calibri" w:eastAsia="Times New Roman" w:hAnsi="Calibri" w:cs="Times New Roman"/>
      <w:b/>
      <w:bCs/>
      <w:i/>
      <w:iCs/>
      <w:sz w:val="26"/>
      <w:szCs w:val="26"/>
    </w:rPr>
  </w:style>
  <w:style w:type="character" w:customStyle="1" w:styleId="Titolo6Carattere">
    <w:name w:val="Titolo 6 Carattere"/>
    <w:link w:val="Titolo6"/>
    <w:uiPriority w:val="9"/>
    <w:semiHidden/>
    <w:rsid w:val="0018251E"/>
    <w:rPr>
      <w:rFonts w:ascii="Calibri" w:eastAsia="Times New Roman" w:hAnsi="Calibri" w:cs="Times New Roman"/>
      <w:b/>
      <w:bCs/>
    </w:rPr>
  </w:style>
  <w:style w:type="character" w:customStyle="1" w:styleId="Titolo7Carattere">
    <w:name w:val="Titolo 7 Carattere"/>
    <w:link w:val="Titolo7"/>
    <w:uiPriority w:val="9"/>
    <w:semiHidden/>
    <w:rsid w:val="0018251E"/>
    <w:rPr>
      <w:rFonts w:ascii="Calibri" w:eastAsia="Times New Roman" w:hAnsi="Calibri" w:cs="Times New Roman"/>
      <w:sz w:val="24"/>
      <w:szCs w:val="24"/>
    </w:rPr>
  </w:style>
  <w:style w:type="character" w:customStyle="1" w:styleId="Titolo8Carattere">
    <w:name w:val="Titolo 8 Carattere"/>
    <w:link w:val="Titolo8"/>
    <w:uiPriority w:val="9"/>
    <w:semiHidden/>
    <w:rsid w:val="0018251E"/>
    <w:rPr>
      <w:rFonts w:ascii="Calibri" w:eastAsia="Times New Roman" w:hAnsi="Calibri" w:cs="Times New Roman"/>
      <w:i/>
      <w:iCs/>
      <w:sz w:val="24"/>
      <w:szCs w:val="24"/>
    </w:rPr>
  </w:style>
  <w:style w:type="character" w:customStyle="1" w:styleId="Titolo9Carattere">
    <w:name w:val="Titolo 9 Carattere"/>
    <w:link w:val="Titolo9"/>
    <w:uiPriority w:val="9"/>
    <w:semiHidden/>
    <w:rsid w:val="0018251E"/>
    <w:rPr>
      <w:rFonts w:ascii="Cambria" w:eastAsia="Times New Roman" w:hAnsi="Cambria" w:cs="Times New Roman"/>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link w:val="Intestazione"/>
    <w:uiPriority w:val="99"/>
    <w:locked/>
    <w:rsid w:val="00281AA5"/>
    <w:rPr>
      <w:rFonts w:ascii="Arial" w:hAnsi="Arial" w:cs="Times New Roman"/>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link w:val="Pidipagina"/>
    <w:uiPriority w:val="99"/>
    <w:semiHidden/>
    <w:rsid w:val="0018251E"/>
    <w:rPr>
      <w:rFonts w:ascii="Arial" w:hAnsi="Arial"/>
      <w:sz w:val="20"/>
      <w:szCs w:val="20"/>
    </w:rPr>
  </w:style>
  <w:style w:type="table" w:styleId="Grigliatabella">
    <w:name w:val="Table Grid"/>
    <w:basedOn w:val="Tabellanormale"/>
    <w:uiPriority w:val="99"/>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Pr>
      <w:rFonts w:cs="Times New Roman"/>
      <w:color w:val="0000FF"/>
      <w:u w:val="single"/>
    </w:rPr>
  </w:style>
  <w:style w:type="character" w:styleId="Collegamentovisitato">
    <w:name w:val="FollowedHyperlink"/>
    <w:uiPriority w:val="99"/>
    <w:rPr>
      <w:rFonts w:cs="Times New Roman"/>
      <w:color w:val="800080"/>
      <w:u w:val="single"/>
    </w:rPr>
  </w:style>
  <w:style w:type="character" w:styleId="Numeropagina">
    <w:name w:val="page number"/>
    <w:uiPriority w:val="99"/>
    <w:rPr>
      <w:rFonts w:cs="Times New Roman"/>
    </w:rPr>
  </w:style>
  <w:style w:type="paragraph" w:customStyle="1" w:styleId="Sanzioni">
    <w:name w:val="Sanzioni"/>
    <w:basedOn w:val="Normale"/>
    <w:autoRedefine/>
    <w:uiPriority w:val="99"/>
    <w:rsid w:val="00817412"/>
    <w:pPr>
      <w:autoSpaceDE w:val="0"/>
      <w:autoSpaceDN w:val="0"/>
      <w:adjustRightInd w:val="0"/>
      <w:jc w:val="both"/>
    </w:pPr>
    <w:rPr>
      <w:rFonts w:ascii="Comic Sans MS" w:hAnsi="Comic Sans MS" w:cs="Arial"/>
      <w:i/>
      <w:color w:val="0000FF"/>
      <w:sz w:val="18"/>
    </w:rPr>
  </w:style>
  <w:style w:type="paragraph" w:styleId="Corpodeltesto3">
    <w:name w:val="Body Text 3"/>
    <w:basedOn w:val="Normale"/>
    <w:link w:val="Corpodeltesto3Carattere"/>
    <w:uiPriority w:val="99"/>
    <w:pPr>
      <w:widowControl w:val="0"/>
      <w:jc w:val="center"/>
    </w:pPr>
    <w:rPr>
      <w:b/>
      <w:i/>
      <w:color w:val="000000"/>
    </w:rPr>
  </w:style>
  <w:style w:type="character" w:customStyle="1" w:styleId="Corpodeltesto3Carattere">
    <w:name w:val="Corpo del testo 3 Carattere"/>
    <w:link w:val="Corpodeltesto3"/>
    <w:uiPriority w:val="99"/>
    <w:semiHidden/>
    <w:rsid w:val="0018251E"/>
    <w:rPr>
      <w:rFonts w:ascii="Arial" w:hAnsi="Arial"/>
      <w:sz w:val="16"/>
      <w:szCs w:val="16"/>
    </w:rPr>
  </w:style>
  <w:style w:type="paragraph" w:styleId="Corpotesto">
    <w:name w:val="Body Text"/>
    <w:basedOn w:val="Normale"/>
    <w:link w:val="CorpotestoCarattere"/>
    <w:uiPriority w:val="99"/>
    <w:pPr>
      <w:widowControl w:val="0"/>
      <w:jc w:val="both"/>
    </w:pPr>
    <w:rPr>
      <w:sz w:val="18"/>
    </w:rPr>
  </w:style>
  <w:style w:type="character" w:customStyle="1" w:styleId="CorpotestoCarattere">
    <w:name w:val="Corpo testo Carattere"/>
    <w:link w:val="Corpotesto"/>
    <w:uiPriority w:val="99"/>
    <w:semiHidden/>
    <w:rsid w:val="0018251E"/>
    <w:rPr>
      <w:rFonts w:ascii="Arial" w:hAnsi="Arial"/>
      <w:sz w:val="20"/>
      <w:szCs w:val="20"/>
    </w:rPr>
  </w:style>
  <w:style w:type="paragraph" w:styleId="Corpodeltesto2">
    <w:name w:val="Body Text 2"/>
    <w:basedOn w:val="Normale"/>
    <w:link w:val="Corpodeltesto2Carattere"/>
    <w:uiPriority w:val="99"/>
    <w:pPr>
      <w:widowControl w:val="0"/>
      <w:jc w:val="both"/>
    </w:pPr>
    <w:rPr>
      <w:color w:val="000000"/>
      <w:sz w:val="18"/>
    </w:rPr>
  </w:style>
  <w:style w:type="character" w:customStyle="1" w:styleId="Corpodeltesto2Carattere">
    <w:name w:val="Corpo del testo 2 Carattere"/>
    <w:link w:val="Corpodeltesto2"/>
    <w:uiPriority w:val="99"/>
    <w:semiHidden/>
    <w:rsid w:val="0018251E"/>
    <w:rPr>
      <w:rFonts w:ascii="Arial" w:hAnsi="Arial"/>
      <w:sz w:val="20"/>
      <w:szCs w:val="20"/>
    </w:rPr>
  </w:style>
  <w:style w:type="character" w:styleId="Enfasigrassetto">
    <w:name w:val="Strong"/>
    <w:uiPriority w:val="99"/>
    <w:qFormat/>
    <w:rPr>
      <w:rFonts w:cs="Times New Roman"/>
      <w:b/>
    </w:rPr>
  </w:style>
  <w:style w:type="paragraph" w:customStyle="1" w:styleId="L">
    <w:name w:val="L"/>
    <w:basedOn w:val="Normale"/>
    <w:uiPriority w:val="99"/>
    <w:pPr>
      <w:widowControl w:val="0"/>
      <w:spacing w:before="60" w:after="60"/>
    </w:pPr>
    <w:rPr>
      <w:lang w:eastAsia="en-US"/>
    </w:rPr>
  </w:style>
  <w:style w:type="character" w:styleId="Enfasicorsivo">
    <w:name w:val="Emphasis"/>
    <w:uiPriority w:val="99"/>
    <w:qFormat/>
    <w:rPr>
      <w:rFonts w:cs="Times New Roman"/>
      <w:i/>
    </w:rPr>
  </w:style>
  <w:style w:type="paragraph" w:styleId="Testofumetto">
    <w:name w:val="Balloon Text"/>
    <w:basedOn w:val="Normale"/>
    <w:link w:val="TestofumettoCarattere"/>
    <w:uiPriority w:val="99"/>
    <w:semiHidden/>
    <w:rsid w:val="005B62D8"/>
    <w:rPr>
      <w:rFonts w:ascii="Lucida Grande" w:hAnsi="Lucida Grande" w:cs="Lucida Grande"/>
      <w:sz w:val="18"/>
      <w:szCs w:val="18"/>
    </w:rPr>
  </w:style>
  <w:style w:type="character" w:customStyle="1" w:styleId="TestofumettoCarattere">
    <w:name w:val="Testo fumetto Carattere"/>
    <w:link w:val="Testofumetto"/>
    <w:uiPriority w:val="99"/>
    <w:semiHidden/>
    <w:locked/>
    <w:rsid w:val="005B62D8"/>
    <w:rPr>
      <w:rFonts w:ascii="Lucida Grande" w:hAnsi="Lucida Grande" w:cs="Lucida Grande"/>
      <w:sz w:val="18"/>
      <w:szCs w:val="18"/>
    </w:rPr>
  </w:style>
  <w:style w:type="paragraph" w:styleId="Paragrafoelenco">
    <w:name w:val="List Paragraph"/>
    <w:basedOn w:val="Normale"/>
    <w:uiPriority w:val="99"/>
    <w:qFormat/>
    <w:rsid w:val="00AE62A9"/>
    <w:pPr>
      <w:ind w:left="720"/>
      <w:contextualSpacing/>
    </w:pPr>
  </w:style>
  <w:style w:type="paragraph" w:customStyle="1" w:styleId="Articolo">
    <w:name w:val="Articolo"/>
    <w:basedOn w:val="Normale"/>
    <w:uiPriority w:val="99"/>
    <w:rsid w:val="00C338C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b/>
      <w: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4483</Words>
  <Characters>25554</Characters>
  <Application>Microsoft Office Word</Application>
  <DocSecurity>0</DocSecurity>
  <Lines>212</Lines>
  <Paragraphs>59</Paragraphs>
  <ScaleCrop>false</ScaleCrop>
  <Company>Studio Tecnico Lino Ceruti</Company>
  <LinksUpToDate>false</LinksUpToDate>
  <CharactersWithSpaces>29978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VERBALE</dc:title>
  <dc:subject/>
  <dc:creator>Lino Emilio Ceruti</dc:creator>
  <cp:keywords/>
  <dc:description/>
  <cp:lastModifiedBy>Giorgio Gallo</cp:lastModifiedBy>
  <cp:revision>110</cp:revision>
  <cp:lastPrinted>2011-12-14T20:41:00Z</cp:lastPrinted>
  <dcterms:created xsi:type="dcterms:W3CDTF">2011-10-25T11:18:00Z</dcterms:created>
  <dcterms:modified xsi:type="dcterms:W3CDTF">2022-09-16T17:01:00Z</dcterms:modified>
</cp:coreProperties>
</file>